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193C9" w14:textId="77777777" w:rsidR="003A2905" w:rsidRDefault="003A2905" w:rsidP="00B60355">
      <w:pPr>
        <w:pStyle w:val="CRCoverPage"/>
        <w:spacing w:after="180"/>
        <w:jc w:val="both"/>
        <w:rPr>
          <w:rFonts w:eastAsia="SimSun"/>
          <w:b/>
          <w:noProof/>
          <w:sz w:val="22"/>
          <w:szCs w:val="22"/>
        </w:rPr>
      </w:pPr>
    </w:p>
    <w:p w14:paraId="0F5DCD44" w14:textId="7F6AE0C5" w:rsidR="00EE509E" w:rsidRPr="00B60355" w:rsidRDefault="00EE509E" w:rsidP="00B60355">
      <w:pPr>
        <w:pStyle w:val="CRCoverPage"/>
        <w:spacing w:after="180"/>
        <w:jc w:val="both"/>
        <w:rPr>
          <w:rFonts w:eastAsia="SimSun"/>
          <w:b/>
          <w:noProof/>
          <w:sz w:val="22"/>
          <w:szCs w:val="22"/>
        </w:rPr>
      </w:pPr>
      <w:r w:rsidRPr="00B60355">
        <w:rPr>
          <w:rFonts w:eastAsia="SimSun"/>
          <w:b/>
          <w:noProof/>
          <w:sz w:val="22"/>
          <w:szCs w:val="22"/>
        </w:rPr>
        <w:t>3GPP TSG-RAN WG2 Meeting #</w:t>
      </w:r>
      <w:r w:rsidR="00365726" w:rsidRPr="00B60355">
        <w:rPr>
          <w:rFonts w:eastAsia="SimSun"/>
          <w:b/>
          <w:noProof/>
          <w:sz w:val="22"/>
          <w:szCs w:val="22"/>
        </w:rPr>
        <w:t>1</w:t>
      </w:r>
      <w:r w:rsidR="00365726">
        <w:rPr>
          <w:rFonts w:eastAsia="SimSun"/>
          <w:b/>
          <w:noProof/>
          <w:sz w:val="22"/>
          <w:szCs w:val="22"/>
        </w:rPr>
        <w:t>1</w:t>
      </w:r>
      <w:r w:rsidR="00C97ACD">
        <w:rPr>
          <w:rFonts w:eastAsia="SimSun"/>
          <w:b/>
          <w:noProof/>
          <w:sz w:val="22"/>
          <w:szCs w:val="22"/>
          <w:lang w:eastAsia="zh-CN"/>
        </w:rPr>
        <w:t>6</w:t>
      </w:r>
      <w:r w:rsidR="0086482B">
        <w:rPr>
          <w:rFonts w:eastAsia="SimSun"/>
          <w:b/>
          <w:noProof/>
          <w:sz w:val="22"/>
          <w:szCs w:val="22"/>
          <w:lang w:eastAsia="zh-CN"/>
        </w:rPr>
        <w:t>bis-e</w:t>
      </w:r>
      <w:r w:rsidR="00B60355">
        <w:rPr>
          <w:rFonts w:eastAsia="SimSun"/>
          <w:b/>
          <w:noProof/>
          <w:sz w:val="22"/>
          <w:szCs w:val="22"/>
        </w:rPr>
        <w:t xml:space="preserve">  </w:t>
      </w:r>
      <w:r w:rsidR="00B60355">
        <w:rPr>
          <w:rFonts w:eastAsia="SimSun"/>
          <w:b/>
          <w:noProof/>
          <w:sz w:val="22"/>
          <w:szCs w:val="22"/>
        </w:rPr>
        <w:tab/>
      </w:r>
      <w:r w:rsidRPr="00B60355">
        <w:rPr>
          <w:rFonts w:eastAsia="SimSun"/>
          <w:b/>
          <w:noProof/>
          <w:sz w:val="22"/>
          <w:szCs w:val="22"/>
        </w:rPr>
        <w:t xml:space="preserve"> </w:t>
      </w:r>
      <w:r w:rsidR="00B60355">
        <w:rPr>
          <w:rFonts w:eastAsia="SimSun"/>
          <w:b/>
          <w:noProof/>
          <w:sz w:val="22"/>
          <w:szCs w:val="22"/>
        </w:rPr>
        <w:t xml:space="preserve">  </w:t>
      </w:r>
      <w:r w:rsidR="004D42BF">
        <w:rPr>
          <w:rFonts w:eastAsia="SimSun"/>
          <w:b/>
          <w:noProof/>
          <w:sz w:val="22"/>
          <w:szCs w:val="22"/>
        </w:rPr>
        <w:t xml:space="preserve"> </w:t>
      </w:r>
      <w:r w:rsidR="00313222">
        <w:rPr>
          <w:rFonts w:eastAsia="SimSun"/>
          <w:b/>
          <w:noProof/>
          <w:sz w:val="22"/>
          <w:szCs w:val="22"/>
        </w:rPr>
        <w:t xml:space="preserve">       </w:t>
      </w:r>
      <w:r w:rsidR="004D42BF">
        <w:rPr>
          <w:rFonts w:eastAsia="SimSun"/>
          <w:b/>
          <w:noProof/>
          <w:sz w:val="22"/>
          <w:szCs w:val="22"/>
        </w:rPr>
        <w:t xml:space="preserve">  </w:t>
      </w:r>
      <w:r w:rsidR="00B60355">
        <w:rPr>
          <w:rFonts w:eastAsia="SimSun"/>
          <w:b/>
          <w:noProof/>
          <w:sz w:val="22"/>
          <w:szCs w:val="22"/>
        </w:rPr>
        <w:t xml:space="preserve">  </w:t>
      </w:r>
      <w:r w:rsidR="00DB3662">
        <w:rPr>
          <w:rFonts w:eastAsia="SimSun"/>
          <w:b/>
          <w:noProof/>
          <w:sz w:val="22"/>
          <w:szCs w:val="22"/>
        </w:rPr>
        <w:tab/>
      </w:r>
      <w:r w:rsidR="00DB3662">
        <w:rPr>
          <w:rFonts w:eastAsia="SimSun"/>
          <w:b/>
          <w:noProof/>
          <w:sz w:val="22"/>
          <w:szCs w:val="22"/>
        </w:rPr>
        <w:tab/>
      </w:r>
      <w:r w:rsidR="00DB3662">
        <w:rPr>
          <w:rFonts w:eastAsia="SimSun"/>
          <w:b/>
          <w:noProof/>
          <w:sz w:val="22"/>
          <w:szCs w:val="22"/>
        </w:rPr>
        <w:tab/>
      </w:r>
      <w:r w:rsidR="001D0461" w:rsidRPr="001D0461">
        <w:rPr>
          <w:rFonts w:eastAsia="SimSun"/>
          <w:b/>
          <w:noProof/>
          <w:sz w:val="28"/>
          <w:szCs w:val="28"/>
        </w:rPr>
        <w:t xml:space="preserve">   </w:t>
      </w:r>
      <w:r w:rsidR="0086442C" w:rsidRPr="0086442C">
        <w:rPr>
          <w:rFonts w:eastAsia="SimSun"/>
          <w:b/>
          <w:noProof/>
          <w:sz w:val="28"/>
          <w:szCs w:val="28"/>
        </w:rPr>
        <w:t>R2-2201578</w:t>
      </w:r>
    </w:p>
    <w:p w14:paraId="3CDB4737" w14:textId="220EAB83" w:rsidR="00440577" w:rsidRPr="001D0461" w:rsidRDefault="00440577" w:rsidP="00440577">
      <w:pPr>
        <w:widowControl w:val="0"/>
        <w:tabs>
          <w:tab w:val="left" w:pos="6763"/>
        </w:tabs>
        <w:rPr>
          <w:rFonts w:ascii="Arial" w:hAnsi="Arial"/>
          <w:b/>
          <w:lang w:val="en-GB"/>
        </w:rPr>
      </w:pPr>
      <w:r>
        <w:rPr>
          <w:rFonts w:ascii="Arial" w:hAnsi="Arial"/>
          <w:b/>
        </w:rPr>
        <w:t xml:space="preserve">Online, </w:t>
      </w:r>
      <w:r w:rsidR="0086482B">
        <w:rPr>
          <w:rFonts w:ascii="Arial" w:hAnsi="Arial"/>
          <w:b/>
        </w:rPr>
        <w:t>January</w:t>
      </w:r>
      <w:r w:rsidR="00841565">
        <w:rPr>
          <w:rFonts w:ascii="Arial" w:hAnsi="Arial"/>
          <w:b/>
        </w:rPr>
        <w:t xml:space="preserve"> 1</w:t>
      </w:r>
      <w:r w:rsidR="0086482B">
        <w:rPr>
          <w:rFonts w:ascii="Arial" w:hAnsi="Arial"/>
          <w:b/>
        </w:rPr>
        <w:t>7</w:t>
      </w:r>
      <w:r w:rsidR="00841565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 xml:space="preserve">– </w:t>
      </w:r>
      <w:r w:rsidR="0086482B">
        <w:rPr>
          <w:rFonts w:ascii="Arial" w:hAnsi="Arial"/>
          <w:b/>
        </w:rPr>
        <w:t>25</w:t>
      </w:r>
      <w:r>
        <w:rPr>
          <w:rFonts w:ascii="Arial" w:hAnsi="Arial"/>
          <w:b/>
          <w:vertAlign w:val="subscript"/>
        </w:rPr>
        <w:softHyphen/>
      </w:r>
      <w:r w:rsidR="0086442C">
        <w:rPr>
          <w:rFonts w:ascii="Arial" w:hAnsi="Arial"/>
          <w:b/>
          <w:vertAlign w:val="subscript"/>
        </w:rPr>
        <w:t>,</w:t>
      </w:r>
      <w:r>
        <w:rPr>
          <w:rFonts w:ascii="Arial" w:hAnsi="Arial"/>
          <w:b/>
          <w:vertAlign w:val="subscript"/>
        </w:rPr>
        <w:softHyphen/>
      </w:r>
      <w:r>
        <w:rPr>
          <w:rFonts w:ascii="Arial" w:hAnsi="Arial"/>
          <w:b/>
        </w:rPr>
        <w:t xml:space="preserve"> 202</w:t>
      </w:r>
      <w:r w:rsidR="0086482B">
        <w:rPr>
          <w:rFonts w:ascii="Arial" w:hAnsi="Arial"/>
          <w:b/>
        </w:rPr>
        <w:t>2</w:t>
      </w:r>
      <w:r w:rsidR="001D0461" w:rsidRPr="001D0461">
        <w:t xml:space="preserve"> </w:t>
      </w:r>
      <w:r w:rsidR="001D0461">
        <w:t xml:space="preserve">                       </w:t>
      </w:r>
    </w:p>
    <w:p w14:paraId="28DB7417" w14:textId="77777777" w:rsidR="001D0461" w:rsidRDefault="001D0461" w:rsidP="00440577">
      <w:pPr>
        <w:widowControl w:val="0"/>
        <w:tabs>
          <w:tab w:val="left" w:pos="6763"/>
        </w:tabs>
        <w:rPr>
          <w:rFonts w:ascii="Arial" w:hAnsi="Arial"/>
          <w:b/>
          <w:noProof/>
        </w:rPr>
      </w:pPr>
    </w:p>
    <w:p w14:paraId="49F74760" w14:textId="5AFF9910" w:rsidR="00A6754E" w:rsidRPr="00313222" w:rsidRDefault="00A6754E" w:rsidP="00313222">
      <w:pPr>
        <w:widowControl w:val="0"/>
        <w:tabs>
          <w:tab w:val="left" w:pos="1701"/>
          <w:tab w:val="right" w:pos="9923"/>
        </w:tabs>
        <w:spacing w:before="120"/>
        <w:rPr>
          <w:rFonts w:eastAsia="SimSun" w:cs="Arial"/>
          <w:b/>
          <w:lang w:val="de-DE"/>
        </w:rPr>
      </w:pPr>
      <w:r w:rsidRPr="00313222">
        <w:rPr>
          <w:rFonts w:ascii="Arial" w:eastAsia="SimSun" w:hAnsi="Arial" w:cs="Arial"/>
          <w:b/>
          <w:lang w:val="de-DE"/>
        </w:rPr>
        <w:t>Agenda item:</w:t>
      </w:r>
      <w:r w:rsidR="000F55D9" w:rsidRPr="00313222">
        <w:rPr>
          <w:rFonts w:ascii="Arial" w:eastAsia="SimSun" w:hAnsi="Arial" w:cs="Arial"/>
          <w:b/>
          <w:lang w:val="de-DE"/>
        </w:rPr>
        <w:tab/>
      </w:r>
      <w:r w:rsidR="0029527D">
        <w:rPr>
          <w:rFonts w:ascii="Arial" w:eastAsia="SimSun" w:hAnsi="Arial" w:cs="Arial"/>
          <w:b/>
          <w:lang w:val="de-DE"/>
        </w:rPr>
        <w:t>8.9.</w:t>
      </w:r>
      <w:r w:rsidR="00D63EF0">
        <w:rPr>
          <w:rFonts w:ascii="Arial" w:eastAsia="SimSun" w:hAnsi="Arial" w:cs="Arial"/>
          <w:b/>
          <w:lang w:val="de-DE"/>
        </w:rPr>
        <w:t>2.</w:t>
      </w:r>
      <w:r w:rsidR="0029527D">
        <w:rPr>
          <w:rFonts w:ascii="Arial" w:eastAsia="SimSun" w:hAnsi="Arial" w:cs="Arial"/>
          <w:b/>
          <w:lang w:val="de-DE"/>
        </w:rPr>
        <w:t>3</w:t>
      </w:r>
    </w:p>
    <w:p w14:paraId="2E7A0F6F" w14:textId="2640E5C6" w:rsidR="00A6754E" w:rsidRPr="00313222" w:rsidRDefault="00A6754E" w:rsidP="00313222">
      <w:pPr>
        <w:widowControl w:val="0"/>
        <w:tabs>
          <w:tab w:val="left" w:pos="1701"/>
          <w:tab w:val="right" w:pos="9923"/>
        </w:tabs>
        <w:spacing w:before="120"/>
        <w:rPr>
          <w:rFonts w:eastAsia="SimSun" w:cs="Arial"/>
          <w:b/>
          <w:lang w:val="de-DE"/>
        </w:rPr>
      </w:pPr>
      <w:r w:rsidRPr="00313222">
        <w:rPr>
          <w:rFonts w:ascii="Arial" w:eastAsia="SimSun" w:hAnsi="Arial" w:cs="Arial"/>
          <w:b/>
          <w:lang w:val="de-DE"/>
        </w:rPr>
        <w:t>Source:</w:t>
      </w:r>
      <w:r w:rsidRPr="00313222">
        <w:rPr>
          <w:rFonts w:ascii="Arial" w:eastAsia="SimSun" w:hAnsi="Arial" w:cs="Arial"/>
          <w:b/>
          <w:lang w:val="de-DE"/>
        </w:rPr>
        <w:tab/>
      </w:r>
      <w:r w:rsidR="00DB3662">
        <w:rPr>
          <w:rFonts w:ascii="Arial" w:eastAsia="SimSun" w:hAnsi="Arial" w:cs="Arial"/>
          <w:b/>
          <w:lang w:val="de-DE"/>
        </w:rPr>
        <w:t>LG Electronics Inc.</w:t>
      </w:r>
    </w:p>
    <w:p w14:paraId="1BAEDBD6" w14:textId="0C18ECD8" w:rsidR="00A6754E" w:rsidRPr="00C0736B" w:rsidRDefault="00A6754E" w:rsidP="00313222">
      <w:pPr>
        <w:widowControl w:val="0"/>
        <w:tabs>
          <w:tab w:val="left" w:pos="1701"/>
          <w:tab w:val="right" w:pos="9923"/>
        </w:tabs>
        <w:spacing w:before="120"/>
        <w:rPr>
          <w:rFonts w:eastAsia="SimSun" w:cs="Arial"/>
          <w:b/>
        </w:rPr>
      </w:pPr>
      <w:r w:rsidRPr="00313222">
        <w:rPr>
          <w:rFonts w:ascii="Arial" w:eastAsia="SimSun" w:hAnsi="Arial" w:cs="Arial"/>
          <w:b/>
          <w:lang w:val="de-DE"/>
        </w:rPr>
        <w:t>Title:</w:t>
      </w:r>
      <w:r w:rsidRPr="00313222">
        <w:rPr>
          <w:rFonts w:ascii="Arial" w:eastAsia="SimSun" w:hAnsi="Arial" w:cs="Arial"/>
          <w:b/>
          <w:lang w:val="de-DE"/>
        </w:rPr>
        <w:tab/>
      </w:r>
      <w:r w:rsidR="00B917DD">
        <w:rPr>
          <w:rFonts w:ascii="Arial" w:eastAsia="SimSun" w:hAnsi="Arial" w:cs="Arial"/>
          <w:b/>
          <w:lang w:val="de-DE"/>
        </w:rPr>
        <w:t xml:space="preserve">Discussion on </w:t>
      </w:r>
      <w:r w:rsidR="00C0736B" w:rsidRPr="00C0736B">
        <w:rPr>
          <w:rFonts w:ascii="Arial" w:eastAsia="SimSun" w:hAnsi="Arial" w:cs="Arial"/>
          <w:b/>
          <w:lang w:val="de-DE"/>
        </w:rPr>
        <w:t>RLM/BFD Relaxation</w:t>
      </w:r>
    </w:p>
    <w:p w14:paraId="581F9F0F" w14:textId="77777777" w:rsidR="00A6754E" w:rsidRPr="00313222" w:rsidRDefault="00A6754E" w:rsidP="00313222">
      <w:pPr>
        <w:widowControl w:val="0"/>
        <w:tabs>
          <w:tab w:val="left" w:pos="1701"/>
          <w:tab w:val="right" w:pos="9923"/>
        </w:tabs>
        <w:spacing w:before="120"/>
        <w:rPr>
          <w:rFonts w:eastAsia="SimSun" w:cs="Arial"/>
          <w:b/>
          <w:lang w:val="de-DE"/>
        </w:rPr>
      </w:pPr>
      <w:r w:rsidRPr="00313222">
        <w:rPr>
          <w:rFonts w:ascii="Arial" w:eastAsia="SimSun" w:hAnsi="Arial" w:cs="Arial"/>
          <w:b/>
          <w:lang w:val="de-DE"/>
        </w:rPr>
        <w:t>Document for:</w:t>
      </w:r>
      <w:r w:rsidRPr="00313222">
        <w:rPr>
          <w:rFonts w:ascii="Arial" w:eastAsia="SimSun" w:hAnsi="Arial" w:cs="Arial"/>
          <w:b/>
          <w:lang w:val="de-DE"/>
        </w:rPr>
        <w:tab/>
        <w:t>Discussion and Decision</w:t>
      </w:r>
    </w:p>
    <w:p w14:paraId="77752A35" w14:textId="70C745CD" w:rsidR="00046EA5" w:rsidRPr="00980ABB" w:rsidRDefault="00A6754E" w:rsidP="00E04179">
      <w:pPr>
        <w:pStyle w:val="Heading1"/>
        <w:rPr>
          <w:rFonts w:eastAsia="바탕"/>
          <w:lang w:val="de-DE" w:eastAsia="ko-KR"/>
        </w:rPr>
      </w:pPr>
      <w:r w:rsidRPr="00980ABB">
        <w:rPr>
          <w:rFonts w:eastAsia="바탕"/>
          <w:lang w:val="de-DE" w:eastAsia="ko-KR"/>
        </w:rPr>
        <w:t>1</w:t>
      </w:r>
      <w:r w:rsidR="00E6411C" w:rsidRPr="00980ABB">
        <w:rPr>
          <w:rFonts w:hint="eastAsia"/>
          <w:lang w:val="de-DE" w:eastAsia="ko-KR"/>
        </w:rPr>
        <w:t xml:space="preserve">. </w:t>
      </w:r>
      <w:r w:rsidRPr="00980ABB">
        <w:rPr>
          <w:rFonts w:eastAsia="바탕"/>
          <w:lang w:val="de-DE" w:eastAsia="ko-KR"/>
        </w:rPr>
        <w:t>Introduction</w:t>
      </w:r>
    </w:p>
    <w:p w14:paraId="01FAE955" w14:textId="11D60AF1" w:rsidR="00511A9C" w:rsidRDefault="003132BA" w:rsidP="003132BA">
      <w:pPr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</w:pPr>
      <w:r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In</w:t>
      </w:r>
      <w:r w:rsidRPr="00D95B61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 RAN2 #116e meeting, RAN2 </w:t>
      </w:r>
      <w:r w:rsidR="00132774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has </w:t>
      </w:r>
      <w:r w:rsidRPr="00D95B61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discussed</w:t>
      </w:r>
      <w:r w:rsidR="00132774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 in e-mail discussion [2] </w:t>
      </w:r>
      <w:r w:rsidR="00D5647A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and summary of discussion is </w:t>
      </w:r>
      <w:r w:rsidR="00132774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below:</w:t>
      </w:r>
    </w:p>
    <w:p w14:paraId="7955757F" w14:textId="3D01E49F" w:rsidR="00132774" w:rsidRDefault="00132774" w:rsidP="00511A9C">
      <w:pPr>
        <w:pStyle w:val="ListParagraph"/>
        <w:numPr>
          <w:ilvl w:val="0"/>
          <w:numId w:val="49"/>
        </w:numPr>
        <w:spacing w:beforeLines="50" w:before="120" w:afterLines="50" w:after="120"/>
        <w:ind w:hanging="357"/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</w:pPr>
      <w:r w:rsidRPr="00132774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The independence of RLM and BFD relaxation</w:t>
      </w:r>
    </w:p>
    <w:tbl>
      <w:tblPr>
        <w:tblStyle w:val="TableGrid"/>
        <w:tblW w:w="0" w:type="auto"/>
        <w:tblInd w:w="760" w:type="dxa"/>
        <w:tblLook w:val="04A0" w:firstRow="1" w:lastRow="0" w:firstColumn="1" w:lastColumn="0" w:noHBand="0" w:noVBand="1"/>
      </w:tblPr>
      <w:tblGrid>
        <w:gridCol w:w="8250"/>
      </w:tblGrid>
      <w:tr w:rsidR="00D5647A" w14:paraId="2E41CD3C" w14:textId="77777777" w:rsidTr="00D5647A">
        <w:tc>
          <w:tcPr>
            <w:tcW w:w="9218" w:type="dxa"/>
          </w:tcPr>
          <w:p w14:paraId="4A23BFAE" w14:textId="24F5800F" w:rsidR="00D5647A" w:rsidRPr="006C56F2" w:rsidRDefault="00D5647A" w:rsidP="00D5647A">
            <w:pPr>
              <w:jc w:val="both"/>
              <w:rPr>
                <w:b/>
              </w:rPr>
            </w:pPr>
            <w:r w:rsidRPr="006C56F2">
              <w:rPr>
                <w:b/>
              </w:rPr>
              <w:t>Q4</w:t>
            </w:r>
            <w:r w:rsidRPr="006C56F2">
              <w:rPr>
                <w:rFonts w:hint="eastAsia"/>
                <w:b/>
              </w:rPr>
              <w:t>:</w:t>
            </w:r>
            <w:r w:rsidRPr="006C56F2">
              <w:rPr>
                <w:b/>
              </w:rPr>
              <w:t xml:space="preserve"> D</w:t>
            </w:r>
            <w:r w:rsidRPr="006C56F2">
              <w:rPr>
                <w:rFonts w:hint="eastAsia"/>
                <w:b/>
              </w:rPr>
              <w:t>o</w:t>
            </w:r>
            <w:r w:rsidRPr="006C56F2">
              <w:rPr>
                <w:b/>
              </w:rPr>
              <w:t xml:space="preserve"> </w:t>
            </w:r>
            <w:r w:rsidRPr="006C56F2">
              <w:rPr>
                <w:rFonts w:hint="eastAsia"/>
                <w:b/>
              </w:rPr>
              <w:t>companies</w:t>
            </w:r>
            <w:r w:rsidRPr="006C56F2">
              <w:rPr>
                <w:b/>
              </w:rPr>
              <w:t xml:space="preserve"> </w:t>
            </w:r>
            <w:r w:rsidRPr="006C56F2">
              <w:rPr>
                <w:rFonts w:hint="eastAsia"/>
                <w:b/>
              </w:rPr>
              <w:t>agree</w:t>
            </w:r>
            <w:r w:rsidRPr="006C56F2">
              <w:rPr>
                <w:b/>
              </w:rPr>
              <w:t xml:space="preserve"> </w:t>
            </w:r>
            <w:r w:rsidRPr="006C56F2">
              <w:rPr>
                <w:rFonts w:hint="eastAsia"/>
                <w:b/>
              </w:rPr>
              <w:t>that</w:t>
            </w:r>
            <w:r w:rsidRPr="006C56F2">
              <w:rPr>
                <w:b/>
              </w:rPr>
              <w:t xml:space="preserve"> </w:t>
            </w:r>
            <w:bookmarkStart w:id="0" w:name="_Hlk92279078"/>
            <w:r w:rsidRPr="006C56F2">
              <w:rPr>
                <w:rFonts w:hint="eastAsia"/>
                <w:b/>
              </w:rPr>
              <w:t>the</w:t>
            </w:r>
            <w:r w:rsidRPr="006C56F2">
              <w:rPr>
                <w:b/>
              </w:rPr>
              <w:t xml:space="preserve"> </w:t>
            </w:r>
            <w:r w:rsidRPr="006C56F2">
              <w:rPr>
                <w:rFonts w:hint="eastAsia"/>
                <w:b/>
              </w:rPr>
              <w:t>network</w:t>
            </w:r>
            <w:r w:rsidRPr="006C56F2">
              <w:rPr>
                <w:b/>
              </w:rPr>
              <w:t xml:space="preserve"> </w:t>
            </w:r>
            <w:r w:rsidRPr="006C56F2">
              <w:rPr>
                <w:rFonts w:hint="eastAsia"/>
                <w:b/>
              </w:rPr>
              <w:t>can</w:t>
            </w:r>
            <w:r w:rsidRPr="006C56F2">
              <w:rPr>
                <w:b/>
              </w:rPr>
              <w:t xml:space="preserve"> </w:t>
            </w:r>
            <w:r w:rsidRPr="006C56F2">
              <w:rPr>
                <w:rFonts w:hint="eastAsia"/>
                <w:b/>
              </w:rPr>
              <w:t>enable/disable</w:t>
            </w:r>
            <w:r w:rsidRPr="006C56F2">
              <w:rPr>
                <w:b/>
              </w:rPr>
              <w:t xml:space="preserve"> RLM </w:t>
            </w:r>
            <w:r w:rsidRPr="006C56F2">
              <w:rPr>
                <w:rFonts w:hint="eastAsia"/>
                <w:b/>
              </w:rPr>
              <w:t>and</w:t>
            </w:r>
            <w:r w:rsidRPr="006C56F2">
              <w:rPr>
                <w:b/>
              </w:rPr>
              <w:t xml:space="preserve"> BFD </w:t>
            </w:r>
            <w:r w:rsidRPr="006C56F2">
              <w:rPr>
                <w:rFonts w:hint="eastAsia"/>
                <w:b/>
              </w:rPr>
              <w:t>relaxation</w:t>
            </w:r>
            <w:r w:rsidRPr="006C56F2">
              <w:rPr>
                <w:b/>
              </w:rPr>
              <w:t xml:space="preserve"> </w:t>
            </w:r>
            <w:r w:rsidRPr="006C56F2">
              <w:rPr>
                <w:rFonts w:hint="eastAsia"/>
                <w:b/>
              </w:rPr>
              <w:t>separately</w:t>
            </w:r>
            <w:bookmarkEnd w:id="0"/>
            <w:r w:rsidRPr="006C56F2">
              <w:rPr>
                <w:b/>
              </w:rPr>
              <w:t xml:space="preserve"> </w:t>
            </w:r>
            <w:r w:rsidRPr="006C56F2">
              <w:rPr>
                <w:rFonts w:hint="eastAsia"/>
                <w:b/>
              </w:rPr>
              <w:t>(</w:t>
            </w:r>
            <w:proofErr w:type="gramStart"/>
            <w:r w:rsidRPr="006C56F2">
              <w:rPr>
                <w:b/>
              </w:rPr>
              <w:t>e.g.</w:t>
            </w:r>
            <w:proofErr w:type="gramEnd"/>
            <w:r w:rsidRPr="006C56F2">
              <w:rPr>
                <w:b/>
              </w:rPr>
              <w:t xml:space="preserve"> UE </w:t>
            </w:r>
            <w:r w:rsidRPr="006C56F2">
              <w:rPr>
                <w:rFonts w:hint="eastAsia"/>
                <w:b/>
              </w:rPr>
              <w:t>is</w:t>
            </w:r>
            <w:r w:rsidRPr="006C56F2">
              <w:rPr>
                <w:b/>
              </w:rPr>
              <w:t xml:space="preserve"> </w:t>
            </w:r>
            <w:r w:rsidRPr="006C56F2">
              <w:rPr>
                <w:rFonts w:hint="eastAsia"/>
                <w:b/>
              </w:rPr>
              <w:t>configured</w:t>
            </w:r>
            <w:r w:rsidRPr="006C56F2">
              <w:rPr>
                <w:b/>
              </w:rPr>
              <w:t xml:space="preserve"> </w:t>
            </w:r>
            <w:r w:rsidRPr="006C56F2">
              <w:rPr>
                <w:rFonts w:hint="eastAsia"/>
                <w:b/>
              </w:rPr>
              <w:t>relaxation</w:t>
            </w:r>
            <w:r w:rsidRPr="006C56F2">
              <w:rPr>
                <w:b/>
              </w:rPr>
              <w:t xml:space="preserve"> </w:t>
            </w:r>
            <w:r w:rsidRPr="006C56F2">
              <w:rPr>
                <w:rFonts w:hint="eastAsia"/>
                <w:b/>
              </w:rPr>
              <w:t>for</w:t>
            </w:r>
            <w:r w:rsidRPr="006C56F2">
              <w:rPr>
                <w:b/>
              </w:rPr>
              <w:t xml:space="preserve"> BFD </w:t>
            </w:r>
            <w:r w:rsidRPr="006C56F2">
              <w:rPr>
                <w:rFonts w:hint="eastAsia"/>
                <w:b/>
              </w:rPr>
              <w:t>but</w:t>
            </w:r>
            <w:r w:rsidRPr="006C56F2">
              <w:rPr>
                <w:b/>
              </w:rPr>
              <w:t xml:space="preserve"> </w:t>
            </w:r>
            <w:r w:rsidRPr="006C56F2">
              <w:rPr>
                <w:rFonts w:hint="eastAsia"/>
                <w:b/>
              </w:rPr>
              <w:t>not</w:t>
            </w:r>
            <w:r w:rsidRPr="006C56F2">
              <w:rPr>
                <w:b/>
              </w:rPr>
              <w:t xml:space="preserve"> </w:t>
            </w:r>
            <w:r w:rsidRPr="006C56F2">
              <w:rPr>
                <w:rFonts w:hint="eastAsia"/>
                <w:b/>
              </w:rPr>
              <w:t>for</w:t>
            </w:r>
            <w:r w:rsidRPr="006C56F2">
              <w:rPr>
                <w:b/>
              </w:rPr>
              <w:t xml:space="preserve"> RLM</w:t>
            </w:r>
            <w:r w:rsidRPr="006C56F2">
              <w:rPr>
                <w:rFonts w:hint="eastAsia"/>
                <w:b/>
              </w:rPr>
              <w:t>)?</w:t>
            </w:r>
          </w:p>
          <w:p w14:paraId="4C3BD406" w14:textId="6912F64C" w:rsidR="00D5647A" w:rsidRPr="00511A9C" w:rsidRDefault="00D5647A" w:rsidP="00511A9C">
            <w:pPr>
              <w:jc w:val="both"/>
              <w:rPr>
                <w:b/>
              </w:rPr>
            </w:pPr>
            <w:r w:rsidRPr="00E76F51">
              <w:rPr>
                <w:bCs/>
              </w:rPr>
              <w:t>P</w:t>
            </w:r>
            <w:r w:rsidRPr="00E76F51">
              <w:rPr>
                <w:rFonts w:hint="eastAsia"/>
                <w:bCs/>
              </w:rPr>
              <w:t>roposal</w:t>
            </w:r>
            <w:r w:rsidRPr="00545749">
              <w:rPr>
                <w:bCs/>
              </w:rPr>
              <w:t xml:space="preserve"> 4</w:t>
            </w:r>
            <w:r w:rsidRPr="00545749">
              <w:rPr>
                <w:rFonts w:hint="eastAsia"/>
                <w:bCs/>
              </w:rPr>
              <w:t>:</w:t>
            </w:r>
            <w:r w:rsidRPr="00545749">
              <w:rPr>
                <w:bCs/>
              </w:rPr>
              <w:t xml:space="preserve"> </w:t>
            </w:r>
            <w:r w:rsidRPr="00545749">
              <w:rPr>
                <w:rFonts w:hint="eastAsia"/>
                <w:bCs/>
              </w:rPr>
              <w:t>(</w:t>
            </w:r>
            <w:r w:rsidRPr="00545749">
              <w:rPr>
                <w:bCs/>
              </w:rPr>
              <w:t xml:space="preserve">11/17 </w:t>
            </w:r>
            <w:r w:rsidRPr="00545749">
              <w:rPr>
                <w:rFonts w:hint="eastAsia"/>
                <w:bCs/>
              </w:rPr>
              <w:t>for</w:t>
            </w:r>
            <w:r w:rsidRPr="00545749">
              <w:rPr>
                <w:bCs/>
              </w:rPr>
              <w:t xml:space="preserve"> </w:t>
            </w:r>
            <w:r w:rsidRPr="00545749">
              <w:rPr>
                <w:rFonts w:hint="eastAsia"/>
                <w:bCs/>
              </w:rPr>
              <w:t>discussion)</w:t>
            </w:r>
            <w:r w:rsidRPr="00545749">
              <w:rPr>
                <w:bCs/>
              </w:rPr>
              <w:t xml:space="preserve"> </w:t>
            </w:r>
            <w:bookmarkStart w:id="1" w:name="_Hlk92279130"/>
            <w:r w:rsidRPr="00545749">
              <w:rPr>
                <w:bCs/>
              </w:rPr>
              <w:t>N</w:t>
            </w:r>
            <w:r w:rsidRPr="00545749">
              <w:rPr>
                <w:rFonts w:hint="eastAsia"/>
                <w:bCs/>
              </w:rPr>
              <w:t>etwork</w:t>
            </w:r>
            <w:r w:rsidRPr="00545749">
              <w:rPr>
                <w:bCs/>
              </w:rPr>
              <w:t xml:space="preserve"> </w:t>
            </w:r>
            <w:r w:rsidRPr="00545749">
              <w:rPr>
                <w:rFonts w:hint="eastAsia"/>
                <w:bCs/>
              </w:rPr>
              <w:t>can</w:t>
            </w:r>
            <w:r w:rsidRPr="00545749">
              <w:rPr>
                <w:bCs/>
              </w:rPr>
              <w:t xml:space="preserve"> </w:t>
            </w:r>
            <w:r w:rsidRPr="00545749">
              <w:rPr>
                <w:rFonts w:hint="eastAsia"/>
                <w:bCs/>
              </w:rPr>
              <w:t>enable/disable</w:t>
            </w:r>
            <w:r w:rsidRPr="00545749">
              <w:rPr>
                <w:bCs/>
              </w:rPr>
              <w:t xml:space="preserve"> RLM </w:t>
            </w:r>
            <w:r w:rsidRPr="00545749">
              <w:rPr>
                <w:rFonts w:hint="eastAsia"/>
                <w:bCs/>
              </w:rPr>
              <w:t>and</w:t>
            </w:r>
            <w:r w:rsidRPr="00545749">
              <w:rPr>
                <w:bCs/>
              </w:rPr>
              <w:t xml:space="preserve"> BFD </w:t>
            </w:r>
            <w:r w:rsidRPr="00545749">
              <w:rPr>
                <w:rFonts w:hint="eastAsia"/>
                <w:bCs/>
              </w:rPr>
              <w:t>relaxation</w:t>
            </w:r>
            <w:r w:rsidRPr="00545749">
              <w:rPr>
                <w:bCs/>
              </w:rPr>
              <w:t xml:space="preserve"> </w:t>
            </w:r>
            <w:r w:rsidRPr="00545749">
              <w:rPr>
                <w:rFonts w:hint="eastAsia"/>
                <w:bCs/>
              </w:rPr>
              <w:t>criteria</w:t>
            </w:r>
            <w:r w:rsidRPr="00545749">
              <w:rPr>
                <w:bCs/>
              </w:rPr>
              <w:t xml:space="preserve"> </w:t>
            </w:r>
            <w:r w:rsidRPr="00545749">
              <w:rPr>
                <w:rFonts w:hint="eastAsia"/>
                <w:bCs/>
              </w:rPr>
              <w:t>independently</w:t>
            </w:r>
            <w:bookmarkEnd w:id="1"/>
            <w:r w:rsidRPr="00545749">
              <w:rPr>
                <w:bCs/>
              </w:rPr>
              <w:t xml:space="preserve"> </w:t>
            </w:r>
            <w:r w:rsidRPr="00545749">
              <w:rPr>
                <w:rFonts w:hint="eastAsia"/>
                <w:bCs/>
              </w:rPr>
              <w:t>(</w:t>
            </w:r>
            <w:proofErr w:type="gramStart"/>
            <w:r w:rsidRPr="00545749">
              <w:rPr>
                <w:rFonts w:hint="eastAsia"/>
                <w:bCs/>
              </w:rPr>
              <w:t>i.e.</w:t>
            </w:r>
            <w:proofErr w:type="gramEnd"/>
            <w:r w:rsidRPr="00545749">
              <w:rPr>
                <w:bCs/>
              </w:rPr>
              <w:t xml:space="preserve"> RLM relaxation can be applied while the BFD relaxation is not applied or vice versa</w:t>
            </w:r>
            <w:r w:rsidRPr="00545749">
              <w:rPr>
                <w:rFonts w:hint="eastAsia"/>
                <w:bCs/>
              </w:rPr>
              <w:t>).</w:t>
            </w:r>
            <w:r w:rsidRPr="00D5647A">
              <w:rPr>
                <w:b/>
              </w:rPr>
              <w:t xml:space="preserve"> </w:t>
            </w:r>
          </w:p>
        </w:tc>
      </w:tr>
    </w:tbl>
    <w:p w14:paraId="0CAC6F19" w14:textId="77777777" w:rsidR="00D5647A" w:rsidRPr="00132774" w:rsidRDefault="00D5647A" w:rsidP="00D5647A">
      <w:pPr>
        <w:pStyle w:val="ListParagraph"/>
        <w:ind w:left="760"/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</w:pPr>
    </w:p>
    <w:p w14:paraId="6966A161" w14:textId="09AADE15" w:rsidR="00132774" w:rsidRDefault="00132774" w:rsidP="00511A9C">
      <w:pPr>
        <w:pStyle w:val="ListParagraph"/>
        <w:numPr>
          <w:ilvl w:val="0"/>
          <w:numId w:val="49"/>
        </w:numPr>
        <w:spacing w:beforeLines="50" w:before="120" w:afterLines="50" w:after="120"/>
        <w:ind w:hanging="357"/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</w:pPr>
      <w:r w:rsidRPr="00132774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RLM/BFD relaxation in DCCA scenario</w:t>
      </w:r>
    </w:p>
    <w:tbl>
      <w:tblPr>
        <w:tblStyle w:val="TableGrid"/>
        <w:tblW w:w="0" w:type="auto"/>
        <w:tblInd w:w="760" w:type="dxa"/>
        <w:tblLook w:val="04A0" w:firstRow="1" w:lastRow="0" w:firstColumn="1" w:lastColumn="0" w:noHBand="0" w:noVBand="1"/>
      </w:tblPr>
      <w:tblGrid>
        <w:gridCol w:w="8250"/>
      </w:tblGrid>
      <w:tr w:rsidR="00D5647A" w14:paraId="5B3B5F72" w14:textId="77777777" w:rsidTr="00D5647A">
        <w:tc>
          <w:tcPr>
            <w:tcW w:w="9218" w:type="dxa"/>
          </w:tcPr>
          <w:p w14:paraId="6263C7F5" w14:textId="10606387" w:rsidR="00D5647A" w:rsidRPr="00511A9C" w:rsidRDefault="00D5647A" w:rsidP="006C56F2">
            <w:pPr>
              <w:pStyle w:val="BodyText"/>
              <w:spacing w:after="0"/>
              <w:rPr>
                <w:rFonts w:eastAsiaTheme="minorEastAsia"/>
                <w:b/>
                <w:lang w:eastAsia="zh-CN"/>
              </w:rPr>
            </w:pPr>
            <w:r>
              <w:rPr>
                <w:b/>
                <w:lang w:eastAsia="zh-CN"/>
              </w:rPr>
              <w:t>Q5</w:t>
            </w:r>
            <w:r>
              <w:rPr>
                <w:rFonts w:eastAsiaTheme="minorEastAsia"/>
                <w:b/>
                <w:lang w:eastAsia="zh-CN"/>
              </w:rPr>
              <w:t>.1</w:t>
            </w:r>
            <w:r>
              <w:rPr>
                <w:rFonts w:eastAsiaTheme="minorEastAsia" w:hint="eastAsia"/>
                <w:b/>
                <w:lang w:eastAsia="zh-CN"/>
              </w:rPr>
              <w:t>:</w:t>
            </w:r>
            <w:r>
              <w:rPr>
                <w:b/>
                <w:lang w:eastAsia="zh-CN"/>
              </w:rPr>
              <w:t xml:space="preserve"> </w:t>
            </w:r>
            <w:r>
              <w:rPr>
                <w:rFonts w:eastAsiaTheme="minorEastAsia"/>
                <w:b/>
                <w:lang w:eastAsia="zh-CN"/>
              </w:rPr>
              <w:t>D</w:t>
            </w:r>
            <w:r>
              <w:rPr>
                <w:rFonts w:eastAsiaTheme="minorEastAsia" w:hint="eastAsia"/>
                <w:b/>
                <w:lang w:eastAsia="zh-CN"/>
              </w:rPr>
              <w:t>o</w:t>
            </w:r>
            <w:r>
              <w:rPr>
                <w:rFonts w:eastAsiaTheme="minorEastAsia"/>
                <w:b/>
                <w:lang w:eastAsia="zh-CN"/>
              </w:rPr>
              <w:t xml:space="preserve"> </w:t>
            </w:r>
            <w:r>
              <w:rPr>
                <w:rFonts w:eastAsiaTheme="minorEastAsia" w:hint="eastAsia"/>
                <w:b/>
                <w:lang w:eastAsia="zh-CN"/>
              </w:rPr>
              <w:t>companies</w:t>
            </w:r>
            <w:r>
              <w:rPr>
                <w:rFonts w:eastAsiaTheme="minorEastAsia"/>
                <w:b/>
                <w:lang w:eastAsia="zh-CN"/>
              </w:rPr>
              <w:t xml:space="preserve"> </w:t>
            </w:r>
            <w:r>
              <w:rPr>
                <w:rFonts w:eastAsiaTheme="minorEastAsia" w:hint="eastAsia"/>
                <w:b/>
                <w:lang w:eastAsia="zh-CN"/>
              </w:rPr>
              <w:t>agree</w:t>
            </w:r>
            <w:r>
              <w:rPr>
                <w:rFonts w:eastAsiaTheme="minorEastAsia"/>
                <w:b/>
                <w:lang w:eastAsia="zh-CN"/>
              </w:rPr>
              <w:t xml:space="preserve"> </w:t>
            </w:r>
            <w:r>
              <w:rPr>
                <w:rFonts w:eastAsiaTheme="minorEastAsia" w:hint="eastAsia"/>
                <w:b/>
                <w:lang w:eastAsia="zh-CN"/>
              </w:rPr>
              <w:t>that</w:t>
            </w:r>
            <w:r>
              <w:rPr>
                <w:rFonts w:eastAsiaTheme="minorEastAsia"/>
                <w:b/>
                <w:lang w:eastAsia="zh-CN"/>
              </w:rPr>
              <w:t xml:space="preserve"> RLM </w:t>
            </w:r>
            <w:r>
              <w:rPr>
                <w:rFonts w:eastAsiaTheme="minorEastAsia" w:hint="eastAsia"/>
                <w:b/>
                <w:lang w:eastAsia="zh-CN"/>
              </w:rPr>
              <w:t>relaxation</w:t>
            </w:r>
            <w:r>
              <w:rPr>
                <w:rFonts w:eastAsiaTheme="minorEastAsia"/>
                <w:b/>
                <w:lang w:eastAsia="zh-CN"/>
              </w:rPr>
              <w:t xml:space="preserve"> </w:t>
            </w:r>
            <w:r>
              <w:rPr>
                <w:rFonts w:eastAsiaTheme="minorEastAsia" w:hint="eastAsia"/>
                <w:b/>
                <w:lang w:eastAsia="zh-CN"/>
              </w:rPr>
              <w:t>can</w:t>
            </w:r>
            <w:r>
              <w:rPr>
                <w:rFonts w:eastAsiaTheme="minorEastAsia"/>
                <w:b/>
                <w:lang w:eastAsia="zh-CN"/>
              </w:rPr>
              <w:t xml:space="preserve"> </w:t>
            </w:r>
            <w:r>
              <w:rPr>
                <w:rFonts w:eastAsiaTheme="minorEastAsia" w:hint="eastAsia"/>
                <w:b/>
                <w:lang w:eastAsia="zh-CN"/>
              </w:rPr>
              <w:t>be</w:t>
            </w:r>
            <w:r>
              <w:rPr>
                <w:rFonts w:eastAsiaTheme="minorEastAsia"/>
                <w:b/>
                <w:lang w:eastAsia="zh-CN"/>
              </w:rPr>
              <w:t xml:space="preserve"> </w:t>
            </w:r>
            <w:r>
              <w:rPr>
                <w:rFonts w:eastAsiaTheme="minorEastAsia" w:hint="eastAsia"/>
                <w:b/>
                <w:lang w:eastAsia="zh-CN"/>
              </w:rPr>
              <w:t>configured</w:t>
            </w:r>
            <w:r>
              <w:rPr>
                <w:rFonts w:eastAsiaTheme="minorEastAsia"/>
                <w:b/>
                <w:lang w:eastAsia="zh-CN"/>
              </w:rPr>
              <w:t xml:space="preserve"> </w:t>
            </w:r>
            <w:r>
              <w:rPr>
                <w:rFonts w:eastAsiaTheme="minorEastAsia" w:hint="eastAsia"/>
                <w:b/>
                <w:lang w:eastAsia="zh-CN"/>
              </w:rPr>
              <w:t>separately</w:t>
            </w:r>
            <w:r>
              <w:rPr>
                <w:rFonts w:eastAsiaTheme="minorEastAsia"/>
                <w:b/>
                <w:lang w:eastAsia="zh-CN"/>
              </w:rPr>
              <w:t xml:space="preserve"> </w:t>
            </w:r>
            <w:r>
              <w:rPr>
                <w:rFonts w:eastAsiaTheme="minorEastAsia" w:hint="eastAsia"/>
                <w:b/>
                <w:lang w:eastAsia="zh-CN"/>
              </w:rPr>
              <w:t>between</w:t>
            </w:r>
            <w:r>
              <w:rPr>
                <w:rFonts w:eastAsiaTheme="minorEastAsia"/>
                <w:b/>
                <w:lang w:eastAsia="zh-CN"/>
              </w:rPr>
              <w:t xml:space="preserve"> MCG </w:t>
            </w:r>
            <w:r>
              <w:rPr>
                <w:rFonts w:eastAsiaTheme="minorEastAsia" w:hint="eastAsia"/>
                <w:b/>
                <w:lang w:eastAsia="zh-CN"/>
              </w:rPr>
              <w:t>and</w:t>
            </w:r>
            <w:r>
              <w:rPr>
                <w:rFonts w:eastAsiaTheme="minorEastAsia"/>
                <w:b/>
                <w:lang w:eastAsia="zh-CN"/>
              </w:rPr>
              <w:t xml:space="preserve"> </w:t>
            </w:r>
            <w:r w:rsidRPr="00511A9C">
              <w:rPr>
                <w:rFonts w:eastAsiaTheme="minorEastAsia"/>
                <w:b/>
                <w:lang w:eastAsia="zh-CN"/>
              </w:rPr>
              <w:t xml:space="preserve">SCG </w:t>
            </w:r>
            <w:r w:rsidRPr="00511A9C">
              <w:rPr>
                <w:rFonts w:eastAsiaTheme="minorEastAsia" w:hint="eastAsia"/>
                <w:b/>
                <w:lang w:eastAsia="zh-CN"/>
              </w:rPr>
              <w:t>in</w:t>
            </w:r>
            <w:r w:rsidRPr="00511A9C">
              <w:rPr>
                <w:rFonts w:eastAsiaTheme="minorEastAsia"/>
                <w:b/>
                <w:lang w:eastAsia="zh-CN"/>
              </w:rPr>
              <w:t xml:space="preserve"> DC </w:t>
            </w:r>
            <w:r w:rsidRPr="00511A9C">
              <w:rPr>
                <w:rFonts w:eastAsiaTheme="minorEastAsia" w:hint="eastAsia"/>
                <w:b/>
                <w:lang w:eastAsia="zh-CN"/>
              </w:rPr>
              <w:t>case?</w:t>
            </w:r>
          </w:p>
          <w:p w14:paraId="6525D630" w14:textId="17DD147C" w:rsidR="00E76F51" w:rsidRDefault="00D5647A" w:rsidP="006C56F2">
            <w:pPr>
              <w:jc w:val="both"/>
              <w:rPr>
                <w:bCs/>
              </w:rPr>
            </w:pPr>
            <w:r w:rsidRPr="009A32A2">
              <w:rPr>
                <w:bCs/>
              </w:rPr>
              <w:t>P</w:t>
            </w:r>
            <w:r w:rsidRPr="009A32A2">
              <w:rPr>
                <w:rFonts w:hint="eastAsia"/>
                <w:bCs/>
              </w:rPr>
              <w:t>roposal</w:t>
            </w:r>
            <w:r w:rsidRPr="009A32A2">
              <w:rPr>
                <w:bCs/>
              </w:rPr>
              <w:t xml:space="preserve"> 5</w:t>
            </w:r>
            <w:r w:rsidRPr="009A32A2">
              <w:rPr>
                <w:rFonts w:hint="eastAsia"/>
                <w:bCs/>
              </w:rPr>
              <w:t>:</w:t>
            </w:r>
            <w:r w:rsidRPr="009A32A2">
              <w:rPr>
                <w:bCs/>
              </w:rPr>
              <w:t xml:space="preserve"> </w:t>
            </w:r>
            <w:r w:rsidRPr="009A32A2">
              <w:rPr>
                <w:rFonts w:hint="eastAsia"/>
                <w:bCs/>
              </w:rPr>
              <w:t>(</w:t>
            </w:r>
            <w:r w:rsidRPr="009A32A2">
              <w:rPr>
                <w:bCs/>
              </w:rPr>
              <w:t>15/17</w:t>
            </w:r>
            <w:r w:rsidRPr="009A32A2">
              <w:rPr>
                <w:rFonts w:hint="eastAsia"/>
                <w:bCs/>
              </w:rPr>
              <w:t>)</w:t>
            </w:r>
            <w:r w:rsidRPr="009A32A2">
              <w:rPr>
                <w:bCs/>
              </w:rPr>
              <w:t xml:space="preserve"> F</w:t>
            </w:r>
            <w:r w:rsidRPr="009A32A2">
              <w:rPr>
                <w:rFonts w:hint="eastAsia"/>
                <w:bCs/>
              </w:rPr>
              <w:t>rom</w:t>
            </w:r>
            <w:r w:rsidRPr="009A32A2">
              <w:rPr>
                <w:bCs/>
              </w:rPr>
              <w:t xml:space="preserve"> RAN2 </w:t>
            </w:r>
            <w:r w:rsidRPr="009A32A2">
              <w:rPr>
                <w:rFonts w:hint="eastAsia"/>
                <w:bCs/>
              </w:rPr>
              <w:t>perspective,</w:t>
            </w:r>
            <w:r w:rsidRPr="009A32A2">
              <w:rPr>
                <w:bCs/>
              </w:rPr>
              <w:t xml:space="preserve"> </w:t>
            </w:r>
            <w:bookmarkStart w:id="2" w:name="_Hlk92279168"/>
            <w:r w:rsidRPr="009A32A2">
              <w:rPr>
                <w:bCs/>
              </w:rPr>
              <w:t xml:space="preserve">RLM </w:t>
            </w:r>
            <w:r w:rsidRPr="009A32A2">
              <w:rPr>
                <w:rFonts w:hint="eastAsia"/>
                <w:bCs/>
              </w:rPr>
              <w:t>relaxation</w:t>
            </w:r>
            <w:r w:rsidRPr="009A32A2">
              <w:rPr>
                <w:bCs/>
              </w:rPr>
              <w:t xml:space="preserve"> </w:t>
            </w:r>
            <w:r w:rsidRPr="009A32A2">
              <w:rPr>
                <w:rFonts w:hint="eastAsia"/>
                <w:bCs/>
              </w:rPr>
              <w:t>criterion</w:t>
            </w:r>
            <w:r w:rsidRPr="009A32A2">
              <w:rPr>
                <w:bCs/>
              </w:rPr>
              <w:t xml:space="preserve"> </w:t>
            </w:r>
            <w:r w:rsidRPr="009A32A2">
              <w:rPr>
                <w:rFonts w:hint="eastAsia"/>
                <w:bCs/>
              </w:rPr>
              <w:t>can</w:t>
            </w:r>
            <w:r w:rsidRPr="009A32A2">
              <w:rPr>
                <w:bCs/>
              </w:rPr>
              <w:t xml:space="preserve"> </w:t>
            </w:r>
            <w:r w:rsidRPr="009A32A2">
              <w:rPr>
                <w:rFonts w:hint="eastAsia"/>
                <w:bCs/>
              </w:rPr>
              <w:t>be</w:t>
            </w:r>
            <w:r w:rsidRPr="009A32A2">
              <w:rPr>
                <w:bCs/>
              </w:rPr>
              <w:t xml:space="preserve"> </w:t>
            </w:r>
            <w:r w:rsidRPr="009A32A2">
              <w:rPr>
                <w:rFonts w:hint="eastAsia"/>
                <w:bCs/>
              </w:rPr>
              <w:t>configured</w:t>
            </w:r>
            <w:r w:rsidRPr="009A32A2">
              <w:rPr>
                <w:bCs/>
              </w:rPr>
              <w:t xml:space="preserve"> </w:t>
            </w:r>
            <w:r w:rsidRPr="009A32A2">
              <w:rPr>
                <w:rFonts w:hint="eastAsia"/>
                <w:bCs/>
              </w:rPr>
              <w:t>separately</w:t>
            </w:r>
            <w:r w:rsidRPr="009A32A2">
              <w:rPr>
                <w:bCs/>
              </w:rPr>
              <w:t xml:space="preserve"> </w:t>
            </w:r>
            <w:r w:rsidRPr="009A32A2">
              <w:rPr>
                <w:rFonts w:hint="eastAsia"/>
                <w:bCs/>
              </w:rPr>
              <w:t>between</w:t>
            </w:r>
            <w:r w:rsidRPr="009A32A2">
              <w:rPr>
                <w:bCs/>
              </w:rPr>
              <w:t xml:space="preserve"> MCG </w:t>
            </w:r>
            <w:r w:rsidRPr="009A32A2">
              <w:rPr>
                <w:rFonts w:hint="eastAsia"/>
                <w:bCs/>
              </w:rPr>
              <w:t>and</w:t>
            </w:r>
            <w:r w:rsidRPr="009A32A2">
              <w:rPr>
                <w:bCs/>
              </w:rPr>
              <w:t xml:space="preserve"> SCG </w:t>
            </w:r>
            <w:r w:rsidRPr="009A32A2">
              <w:rPr>
                <w:rFonts w:hint="eastAsia"/>
                <w:bCs/>
              </w:rPr>
              <w:t>in</w:t>
            </w:r>
            <w:r w:rsidRPr="009A32A2">
              <w:rPr>
                <w:bCs/>
              </w:rPr>
              <w:t xml:space="preserve"> DC </w:t>
            </w:r>
            <w:r w:rsidRPr="009A32A2">
              <w:rPr>
                <w:rFonts w:hint="eastAsia"/>
                <w:bCs/>
              </w:rPr>
              <w:t>case.</w:t>
            </w:r>
            <w:bookmarkEnd w:id="2"/>
          </w:p>
          <w:p w14:paraId="17678BED" w14:textId="77777777" w:rsidR="006C56F2" w:rsidRPr="009A32A2" w:rsidRDefault="006C56F2" w:rsidP="009A32A2">
            <w:pPr>
              <w:jc w:val="both"/>
              <w:rPr>
                <w:bCs/>
              </w:rPr>
            </w:pPr>
          </w:p>
          <w:p w14:paraId="12B7A056" w14:textId="77777777" w:rsidR="00D5647A" w:rsidRPr="00511A9C" w:rsidRDefault="00D5647A" w:rsidP="006C56F2">
            <w:pPr>
              <w:pStyle w:val="BodyText"/>
              <w:spacing w:after="0"/>
              <w:rPr>
                <w:rFonts w:eastAsiaTheme="minorEastAsia"/>
                <w:b/>
                <w:lang w:eastAsia="zh-CN"/>
              </w:rPr>
            </w:pPr>
            <w:r w:rsidRPr="00511A9C">
              <w:rPr>
                <w:b/>
                <w:lang w:eastAsia="zh-CN"/>
              </w:rPr>
              <w:t xml:space="preserve">Q5.2: Do </w:t>
            </w:r>
            <w:r w:rsidRPr="00511A9C">
              <w:rPr>
                <w:rFonts w:eastAsiaTheme="minorEastAsia" w:hint="eastAsia"/>
                <w:b/>
                <w:lang w:eastAsia="zh-CN"/>
              </w:rPr>
              <w:t>companies</w:t>
            </w:r>
            <w:r w:rsidRPr="00511A9C">
              <w:rPr>
                <w:b/>
                <w:lang w:eastAsia="zh-CN"/>
              </w:rPr>
              <w:t xml:space="preserve"> </w:t>
            </w:r>
            <w:r w:rsidRPr="00511A9C">
              <w:rPr>
                <w:rFonts w:eastAsiaTheme="minorEastAsia" w:hint="eastAsia"/>
                <w:b/>
                <w:lang w:eastAsia="zh-CN"/>
              </w:rPr>
              <w:t>agree</w:t>
            </w:r>
            <w:r w:rsidRPr="00511A9C">
              <w:rPr>
                <w:b/>
                <w:lang w:eastAsia="zh-CN"/>
              </w:rPr>
              <w:t xml:space="preserve"> </w:t>
            </w:r>
            <w:r w:rsidRPr="00511A9C">
              <w:rPr>
                <w:rFonts w:eastAsiaTheme="minorEastAsia" w:hint="eastAsia"/>
                <w:b/>
                <w:lang w:eastAsia="zh-CN"/>
              </w:rPr>
              <w:t>that</w:t>
            </w:r>
            <w:r w:rsidRPr="00511A9C">
              <w:rPr>
                <w:rFonts w:eastAsiaTheme="minorEastAsia"/>
                <w:b/>
                <w:lang w:eastAsia="zh-CN"/>
              </w:rPr>
              <w:t xml:space="preserve"> BFD </w:t>
            </w:r>
            <w:r w:rsidRPr="00511A9C">
              <w:rPr>
                <w:rFonts w:eastAsiaTheme="minorEastAsia" w:hint="eastAsia"/>
                <w:b/>
                <w:lang w:eastAsia="zh-CN"/>
              </w:rPr>
              <w:t>relaxation</w:t>
            </w:r>
            <w:r w:rsidRPr="00511A9C">
              <w:rPr>
                <w:rFonts w:eastAsiaTheme="minorEastAsia"/>
                <w:b/>
                <w:lang w:eastAsia="zh-CN"/>
              </w:rPr>
              <w:t xml:space="preserve"> </w:t>
            </w:r>
            <w:r w:rsidRPr="00511A9C">
              <w:rPr>
                <w:rFonts w:eastAsiaTheme="minorEastAsia" w:hint="eastAsia"/>
                <w:b/>
                <w:lang w:eastAsia="zh-CN"/>
              </w:rPr>
              <w:t>can</w:t>
            </w:r>
            <w:r w:rsidRPr="00511A9C">
              <w:rPr>
                <w:rFonts w:eastAsiaTheme="minorEastAsia"/>
                <w:b/>
                <w:lang w:eastAsia="zh-CN"/>
              </w:rPr>
              <w:t xml:space="preserve"> </w:t>
            </w:r>
            <w:r w:rsidRPr="00511A9C">
              <w:rPr>
                <w:rFonts w:eastAsiaTheme="minorEastAsia" w:hint="eastAsia"/>
                <w:b/>
                <w:lang w:eastAsia="zh-CN"/>
              </w:rPr>
              <w:t>be</w:t>
            </w:r>
            <w:r w:rsidRPr="00511A9C">
              <w:rPr>
                <w:rFonts w:eastAsiaTheme="minorEastAsia"/>
                <w:b/>
                <w:lang w:eastAsia="zh-CN"/>
              </w:rPr>
              <w:t xml:space="preserve"> </w:t>
            </w:r>
            <w:r w:rsidRPr="00511A9C">
              <w:rPr>
                <w:rFonts w:eastAsiaTheme="minorEastAsia" w:hint="eastAsia"/>
                <w:b/>
                <w:lang w:eastAsia="zh-CN"/>
              </w:rPr>
              <w:t>configured</w:t>
            </w:r>
            <w:r w:rsidRPr="00511A9C">
              <w:rPr>
                <w:rFonts w:eastAsiaTheme="minorEastAsia"/>
                <w:b/>
                <w:lang w:eastAsia="zh-CN"/>
              </w:rPr>
              <w:t xml:space="preserve"> </w:t>
            </w:r>
            <w:r w:rsidRPr="00511A9C">
              <w:rPr>
                <w:rFonts w:eastAsiaTheme="minorEastAsia" w:hint="eastAsia"/>
                <w:b/>
                <w:lang w:eastAsia="zh-CN"/>
              </w:rPr>
              <w:t>separately</w:t>
            </w:r>
            <w:r w:rsidRPr="00511A9C">
              <w:rPr>
                <w:rFonts w:eastAsiaTheme="minorEastAsia"/>
                <w:b/>
                <w:lang w:eastAsia="zh-CN"/>
              </w:rPr>
              <w:t xml:space="preserve"> </w:t>
            </w:r>
            <w:r w:rsidRPr="00511A9C">
              <w:rPr>
                <w:rFonts w:eastAsiaTheme="minorEastAsia" w:hint="eastAsia"/>
                <w:b/>
                <w:lang w:eastAsia="zh-CN"/>
              </w:rPr>
              <w:t>between</w:t>
            </w:r>
            <w:r w:rsidRPr="00511A9C">
              <w:rPr>
                <w:rFonts w:eastAsiaTheme="minorEastAsia"/>
                <w:b/>
                <w:lang w:eastAsia="zh-CN"/>
              </w:rPr>
              <w:t xml:space="preserve"> PC</w:t>
            </w:r>
            <w:r w:rsidRPr="00511A9C">
              <w:rPr>
                <w:rFonts w:eastAsiaTheme="minorEastAsia" w:hint="eastAsia"/>
                <w:b/>
                <w:lang w:eastAsia="zh-CN"/>
              </w:rPr>
              <w:t>ell</w:t>
            </w:r>
            <w:r w:rsidRPr="00511A9C">
              <w:rPr>
                <w:rFonts w:eastAsiaTheme="minorEastAsia"/>
                <w:b/>
                <w:lang w:eastAsia="zh-CN"/>
              </w:rPr>
              <w:t>/PSC</w:t>
            </w:r>
            <w:r w:rsidRPr="00511A9C">
              <w:rPr>
                <w:rFonts w:eastAsiaTheme="minorEastAsia" w:hint="eastAsia"/>
                <w:b/>
                <w:lang w:eastAsia="zh-CN"/>
              </w:rPr>
              <w:t>ell</w:t>
            </w:r>
            <w:r w:rsidRPr="00511A9C">
              <w:rPr>
                <w:rFonts w:eastAsiaTheme="minorEastAsia"/>
                <w:b/>
                <w:lang w:eastAsia="zh-CN"/>
              </w:rPr>
              <w:t xml:space="preserve"> </w:t>
            </w:r>
            <w:r w:rsidRPr="00511A9C">
              <w:rPr>
                <w:rFonts w:eastAsiaTheme="minorEastAsia" w:hint="eastAsia"/>
                <w:b/>
                <w:lang w:eastAsia="zh-CN"/>
              </w:rPr>
              <w:t>and</w:t>
            </w:r>
            <w:r w:rsidRPr="00511A9C">
              <w:rPr>
                <w:rFonts w:eastAsiaTheme="minorEastAsia"/>
                <w:b/>
                <w:lang w:eastAsia="zh-CN"/>
              </w:rPr>
              <w:t xml:space="preserve"> SC</w:t>
            </w:r>
            <w:r w:rsidRPr="00511A9C">
              <w:rPr>
                <w:rFonts w:eastAsiaTheme="minorEastAsia" w:hint="eastAsia"/>
                <w:b/>
                <w:lang w:eastAsia="zh-CN"/>
              </w:rPr>
              <w:t>ell?</w:t>
            </w:r>
          </w:p>
          <w:p w14:paraId="062BD948" w14:textId="6AAA849B" w:rsidR="00D5647A" w:rsidRPr="00511A9C" w:rsidRDefault="00D5647A" w:rsidP="006C56F2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9A32A2">
              <w:rPr>
                <w:bCs/>
              </w:rPr>
              <w:t>P</w:t>
            </w:r>
            <w:r w:rsidRPr="009A32A2">
              <w:rPr>
                <w:rFonts w:hint="eastAsia"/>
                <w:bCs/>
              </w:rPr>
              <w:t>roposal</w:t>
            </w:r>
            <w:r w:rsidRPr="009A32A2">
              <w:rPr>
                <w:bCs/>
              </w:rPr>
              <w:t xml:space="preserve"> 6</w:t>
            </w:r>
            <w:r w:rsidRPr="009A32A2">
              <w:rPr>
                <w:rFonts w:hint="eastAsia"/>
                <w:bCs/>
              </w:rPr>
              <w:t>:</w:t>
            </w:r>
            <w:r w:rsidRPr="009A32A2">
              <w:rPr>
                <w:bCs/>
              </w:rPr>
              <w:t xml:space="preserve"> </w:t>
            </w:r>
            <w:r w:rsidRPr="009A32A2">
              <w:rPr>
                <w:rFonts w:hint="eastAsia"/>
                <w:bCs/>
              </w:rPr>
              <w:t>(</w:t>
            </w:r>
            <w:r w:rsidRPr="009A32A2">
              <w:rPr>
                <w:bCs/>
              </w:rPr>
              <w:t xml:space="preserve">13/17 </w:t>
            </w:r>
            <w:r w:rsidRPr="009A32A2">
              <w:rPr>
                <w:rFonts w:hint="eastAsia"/>
                <w:bCs/>
              </w:rPr>
              <w:t>for</w:t>
            </w:r>
            <w:r w:rsidRPr="009A32A2">
              <w:rPr>
                <w:bCs/>
              </w:rPr>
              <w:t xml:space="preserve"> </w:t>
            </w:r>
            <w:r w:rsidRPr="009A32A2">
              <w:rPr>
                <w:rFonts w:hint="eastAsia"/>
                <w:bCs/>
              </w:rPr>
              <w:t>discussion)</w:t>
            </w:r>
            <w:r w:rsidRPr="009A32A2">
              <w:rPr>
                <w:bCs/>
              </w:rPr>
              <w:t xml:space="preserve"> F</w:t>
            </w:r>
            <w:r w:rsidRPr="009A32A2">
              <w:rPr>
                <w:rFonts w:hint="eastAsia"/>
                <w:bCs/>
              </w:rPr>
              <w:t>rom</w:t>
            </w:r>
            <w:r w:rsidRPr="009A32A2">
              <w:rPr>
                <w:bCs/>
              </w:rPr>
              <w:t xml:space="preserve"> RAN2 </w:t>
            </w:r>
            <w:r w:rsidRPr="009A32A2">
              <w:rPr>
                <w:rFonts w:hint="eastAsia"/>
                <w:bCs/>
              </w:rPr>
              <w:t>perspective,</w:t>
            </w:r>
            <w:r w:rsidRPr="009A32A2">
              <w:rPr>
                <w:bCs/>
              </w:rPr>
              <w:t xml:space="preserve"> </w:t>
            </w:r>
            <w:bookmarkStart w:id="3" w:name="_Hlk92279236"/>
            <w:r w:rsidRPr="009A32A2">
              <w:rPr>
                <w:bCs/>
              </w:rPr>
              <w:t xml:space="preserve">BFD </w:t>
            </w:r>
            <w:r w:rsidRPr="009A32A2">
              <w:rPr>
                <w:rFonts w:hint="eastAsia"/>
                <w:bCs/>
              </w:rPr>
              <w:t>relaxation</w:t>
            </w:r>
            <w:r w:rsidRPr="009A32A2">
              <w:rPr>
                <w:bCs/>
              </w:rPr>
              <w:t xml:space="preserve"> </w:t>
            </w:r>
            <w:r w:rsidRPr="009A32A2">
              <w:rPr>
                <w:rFonts w:hint="eastAsia"/>
                <w:bCs/>
              </w:rPr>
              <w:t>criterion</w:t>
            </w:r>
            <w:r w:rsidRPr="009A32A2">
              <w:rPr>
                <w:bCs/>
              </w:rPr>
              <w:t xml:space="preserve"> </w:t>
            </w:r>
            <w:r w:rsidRPr="009A32A2">
              <w:rPr>
                <w:rFonts w:hint="eastAsia"/>
                <w:bCs/>
              </w:rPr>
              <w:t>can</w:t>
            </w:r>
            <w:r w:rsidRPr="009A32A2">
              <w:rPr>
                <w:bCs/>
              </w:rPr>
              <w:t xml:space="preserve"> </w:t>
            </w:r>
            <w:r w:rsidRPr="009A32A2">
              <w:rPr>
                <w:rFonts w:hint="eastAsia"/>
                <w:bCs/>
              </w:rPr>
              <w:t>be</w:t>
            </w:r>
            <w:r w:rsidRPr="009A32A2">
              <w:rPr>
                <w:bCs/>
              </w:rPr>
              <w:t xml:space="preserve"> </w:t>
            </w:r>
            <w:r w:rsidRPr="009A32A2">
              <w:rPr>
                <w:rFonts w:hint="eastAsia"/>
                <w:bCs/>
              </w:rPr>
              <w:t>configured</w:t>
            </w:r>
            <w:r w:rsidRPr="009A32A2">
              <w:rPr>
                <w:bCs/>
              </w:rPr>
              <w:t xml:space="preserve"> </w:t>
            </w:r>
            <w:r w:rsidRPr="009A32A2">
              <w:rPr>
                <w:rFonts w:hint="eastAsia"/>
                <w:bCs/>
              </w:rPr>
              <w:t>separately</w:t>
            </w:r>
            <w:r w:rsidRPr="009A32A2">
              <w:rPr>
                <w:bCs/>
              </w:rPr>
              <w:t xml:space="preserve"> </w:t>
            </w:r>
            <w:r w:rsidRPr="009A32A2">
              <w:rPr>
                <w:rFonts w:hint="eastAsia"/>
                <w:bCs/>
              </w:rPr>
              <w:t>between</w:t>
            </w:r>
            <w:r w:rsidRPr="009A32A2">
              <w:rPr>
                <w:bCs/>
              </w:rPr>
              <w:t xml:space="preserve"> PC</w:t>
            </w:r>
            <w:r w:rsidRPr="009A32A2">
              <w:rPr>
                <w:rFonts w:hint="eastAsia"/>
                <w:bCs/>
              </w:rPr>
              <w:t>ell</w:t>
            </w:r>
            <w:r w:rsidRPr="009A32A2">
              <w:rPr>
                <w:bCs/>
              </w:rPr>
              <w:t>/PSC</w:t>
            </w:r>
            <w:r w:rsidRPr="009A32A2">
              <w:rPr>
                <w:rFonts w:hint="eastAsia"/>
                <w:bCs/>
              </w:rPr>
              <w:t>ell</w:t>
            </w:r>
            <w:r w:rsidRPr="009A32A2">
              <w:rPr>
                <w:bCs/>
              </w:rPr>
              <w:t xml:space="preserve"> </w:t>
            </w:r>
            <w:r w:rsidRPr="009A32A2">
              <w:rPr>
                <w:rFonts w:hint="eastAsia"/>
                <w:bCs/>
              </w:rPr>
              <w:t>and</w:t>
            </w:r>
            <w:r w:rsidRPr="009A32A2">
              <w:rPr>
                <w:bCs/>
              </w:rPr>
              <w:t xml:space="preserve"> SC</w:t>
            </w:r>
            <w:r w:rsidRPr="009A32A2">
              <w:rPr>
                <w:rFonts w:hint="eastAsia"/>
                <w:bCs/>
              </w:rPr>
              <w:t>ells,</w:t>
            </w:r>
            <w:bookmarkEnd w:id="3"/>
            <w:r w:rsidRPr="009A32A2">
              <w:rPr>
                <w:bCs/>
              </w:rPr>
              <w:t xml:space="preserve"> </w:t>
            </w:r>
            <w:r w:rsidRPr="009A32A2">
              <w:rPr>
                <w:rFonts w:hint="eastAsia"/>
                <w:bCs/>
              </w:rPr>
              <w:t>and</w:t>
            </w:r>
            <w:r w:rsidRPr="009A32A2">
              <w:rPr>
                <w:bCs/>
              </w:rPr>
              <w:t xml:space="preserve"> FFS </w:t>
            </w:r>
            <w:r w:rsidRPr="009A32A2">
              <w:rPr>
                <w:rFonts w:hint="eastAsia"/>
                <w:bCs/>
              </w:rPr>
              <w:t>the</w:t>
            </w:r>
            <w:r w:rsidRPr="009A32A2">
              <w:rPr>
                <w:bCs/>
              </w:rPr>
              <w:t xml:space="preserve"> </w:t>
            </w:r>
            <w:r w:rsidRPr="009A32A2">
              <w:rPr>
                <w:rFonts w:hint="eastAsia"/>
                <w:bCs/>
              </w:rPr>
              <w:t>details</w:t>
            </w:r>
            <w:r w:rsidRPr="009A32A2">
              <w:rPr>
                <w:bCs/>
              </w:rPr>
              <w:t xml:space="preserve"> </w:t>
            </w:r>
            <w:r w:rsidRPr="009A32A2">
              <w:rPr>
                <w:rFonts w:hint="eastAsia"/>
                <w:bCs/>
              </w:rPr>
              <w:t>on</w:t>
            </w:r>
            <w:r w:rsidRPr="009A32A2">
              <w:rPr>
                <w:bCs/>
              </w:rPr>
              <w:t xml:space="preserve"> </w:t>
            </w:r>
            <w:r w:rsidRPr="009A32A2">
              <w:rPr>
                <w:rFonts w:hint="eastAsia"/>
                <w:bCs/>
              </w:rPr>
              <w:t>whether</w:t>
            </w:r>
            <w:r w:rsidRPr="009A32A2">
              <w:rPr>
                <w:bCs/>
              </w:rPr>
              <w:t xml:space="preserve"> </w:t>
            </w:r>
            <w:r w:rsidRPr="009A32A2">
              <w:rPr>
                <w:rFonts w:hint="eastAsia"/>
                <w:bCs/>
              </w:rPr>
              <w:t>it</w:t>
            </w:r>
            <w:r w:rsidRPr="009A32A2">
              <w:rPr>
                <w:bCs/>
              </w:rPr>
              <w:t xml:space="preserve"> </w:t>
            </w:r>
            <w:r w:rsidRPr="009A32A2">
              <w:rPr>
                <w:rFonts w:hint="eastAsia"/>
                <w:bCs/>
              </w:rPr>
              <w:t>is</w:t>
            </w:r>
            <w:r w:rsidRPr="009A32A2">
              <w:rPr>
                <w:bCs/>
              </w:rPr>
              <w:t xml:space="preserve"> </w:t>
            </w:r>
            <w:r w:rsidRPr="009A32A2">
              <w:rPr>
                <w:rFonts w:hint="eastAsia"/>
                <w:bCs/>
              </w:rPr>
              <w:t>per</w:t>
            </w:r>
            <w:r w:rsidRPr="009A32A2">
              <w:rPr>
                <w:bCs/>
              </w:rPr>
              <w:t xml:space="preserve"> CG </w:t>
            </w:r>
            <w:r w:rsidRPr="009A32A2">
              <w:rPr>
                <w:rFonts w:hint="eastAsia"/>
                <w:bCs/>
              </w:rPr>
              <w:t>or</w:t>
            </w:r>
            <w:r w:rsidRPr="009A32A2">
              <w:rPr>
                <w:bCs/>
              </w:rPr>
              <w:t xml:space="preserve"> CC</w:t>
            </w:r>
            <w:r w:rsidRPr="009A32A2">
              <w:rPr>
                <w:rFonts w:hint="eastAsia"/>
                <w:bCs/>
              </w:rPr>
              <w:t>.</w:t>
            </w:r>
          </w:p>
        </w:tc>
      </w:tr>
    </w:tbl>
    <w:p w14:paraId="1374FB7B" w14:textId="3E308FD6" w:rsidR="003132BA" w:rsidRDefault="003132BA" w:rsidP="00D5647A">
      <w:pPr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</w:pPr>
    </w:p>
    <w:p w14:paraId="6A1F8644" w14:textId="7D6FC2B8" w:rsidR="003132BA" w:rsidRPr="00980ABB" w:rsidRDefault="00511A9C" w:rsidP="009A32A2">
      <w:pPr>
        <w:rPr>
          <w:rFonts w:ascii="Times New Roman" w:hAnsi="Times New Roman" w:cs="Times New Roman"/>
          <w:sz w:val="20"/>
          <w:szCs w:val="20"/>
          <w:lang w:val="de-DE" w:eastAsia="ko-KR"/>
        </w:rPr>
      </w:pPr>
      <w:r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But</w:t>
      </w:r>
      <w:r w:rsidR="00D5647A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 the conclusion was not decided due to some </w:t>
      </w:r>
      <w:r w:rsidR="00BD4D9A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objections,</w:t>
      </w:r>
      <w:r w:rsidR="00D5647A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 and it was postponed to next meeting. </w:t>
      </w:r>
      <w:r w:rsidR="00DB3662" w:rsidRPr="00980ABB">
        <w:rPr>
          <w:rFonts w:ascii="Times New Roman" w:hAnsi="Times New Roman" w:cs="Times New Roman"/>
          <w:sz w:val="20"/>
          <w:szCs w:val="20"/>
          <w:lang w:val="de-DE"/>
        </w:rPr>
        <w:t xml:space="preserve">In this contribution, we </w:t>
      </w:r>
      <w:r w:rsidR="00D5647A">
        <w:rPr>
          <w:rFonts w:ascii="Times New Roman" w:hAnsi="Times New Roman" w:cs="Times New Roman"/>
          <w:sz w:val="20"/>
          <w:szCs w:val="20"/>
          <w:lang w:val="de-DE"/>
        </w:rPr>
        <w:t xml:space="preserve">provide our views on </w:t>
      </w:r>
      <w:r w:rsidR="000C389A">
        <w:rPr>
          <w:rFonts w:ascii="Times New Roman" w:hAnsi="Times New Roman" w:cs="Times New Roman"/>
          <w:sz w:val="20"/>
          <w:szCs w:val="20"/>
          <w:lang w:val="de-DE"/>
        </w:rPr>
        <w:t>RLM/BFD Relaxation.</w:t>
      </w:r>
    </w:p>
    <w:p w14:paraId="11B25002" w14:textId="19BE6760" w:rsidR="00A6754E" w:rsidRPr="00E6411C" w:rsidRDefault="00E6411C" w:rsidP="00E6411C">
      <w:pPr>
        <w:pStyle w:val="Heading1"/>
        <w:rPr>
          <w:rFonts w:eastAsia="바탕"/>
          <w:lang w:val="en-US" w:eastAsia="ko-KR"/>
        </w:rPr>
      </w:pPr>
      <w:r w:rsidRPr="00E6411C">
        <w:rPr>
          <w:rFonts w:eastAsia="바탕" w:hint="eastAsia"/>
          <w:lang w:val="en-US" w:eastAsia="ko-KR"/>
        </w:rPr>
        <w:t xml:space="preserve">2. </w:t>
      </w:r>
      <w:r w:rsidR="00E12E8E" w:rsidRPr="00E6411C">
        <w:rPr>
          <w:rFonts w:eastAsia="바탕"/>
          <w:lang w:val="en-US" w:eastAsia="ko-KR"/>
        </w:rPr>
        <w:t>Discussion</w:t>
      </w:r>
    </w:p>
    <w:p w14:paraId="6A3620AD" w14:textId="3915869F" w:rsidR="00557A22" w:rsidRDefault="00511A9C" w:rsidP="00E76F51">
      <w:pPr>
        <w:spacing w:after="240"/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</w:pPr>
      <w:r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According to</w:t>
      </w:r>
      <w:r w:rsidR="00557A22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 </w:t>
      </w:r>
      <w:r w:rsidR="00397E82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the </w:t>
      </w:r>
      <w:r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LS</w:t>
      </w:r>
      <w:r w:rsidR="00397E82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 </w:t>
      </w:r>
      <w:r w:rsidR="00206122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[</w:t>
      </w:r>
      <w:r w:rsidR="00397E82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3</w:t>
      </w:r>
      <w:r w:rsidR="00206122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]</w:t>
      </w:r>
      <w:r w:rsidR="00557A22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, </w:t>
      </w:r>
      <w:r w:rsidR="0056522B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RAN4 would define different </w:t>
      </w:r>
      <w:r w:rsidR="0056522B" w:rsidRPr="0056522B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RLM/BFD requirements </w:t>
      </w:r>
      <w:r w:rsidR="0056522B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for </w:t>
      </w:r>
      <w:r w:rsidR="0056522B" w:rsidRPr="0056522B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FR1 and FR2</w:t>
      </w:r>
      <w:r w:rsidR="00023E7D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015"/>
      </w:tblGrid>
      <w:tr w:rsidR="00557A22" w14:paraId="1C5E6FFE" w14:textId="77777777" w:rsidTr="00E76F51">
        <w:tc>
          <w:tcPr>
            <w:tcW w:w="9015" w:type="dxa"/>
            <w:shd w:val="clear" w:color="auto" w:fill="auto"/>
          </w:tcPr>
          <w:p w14:paraId="39908329" w14:textId="77777777" w:rsidR="00557A22" w:rsidRDefault="00557A22" w:rsidP="009577B7">
            <w:pPr>
              <w:spacing w:after="120"/>
              <w:jc w:val="both"/>
              <w:rPr>
                <w:rFonts w:ascii="Arial" w:eastAsiaTheme="minorEastAsia" w:hAnsi="Arial" w:cs="Arial"/>
                <w:iCs/>
                <w:lang w:val="en-US"/>
              </w:rPr>
            </w:pPr>
            <w:r>
              <w:rPr>
                <w:rFonts w:ascii="Arial" w:hAnsi="Arial" w:cs="Arial"/>
                <w:lang w:val="en-US" w:eastAsia="zh-CN"/>
              </w:rPr>
              <w:t>Conclusions on feasible scenarios have been draw as follows.</w:t>
            </w:r>
          </w:p>
          <w:p w14:paraId="78048E76" w14:textId="77777777" w:rsidR="00557A22" w:rsidRDefault="00557A22" w:rsidP="009577B7">
            <w:pPr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eastAsia="Times New Roman"/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 xml:space="preserve">RAN4 concluded the feasible scenario and will define the RLM/BFD requirements for R17 UE measurements relaxation for RLM and/or BFD in work phase for the following cases </w:t>
            </w:r>
            <w:r>
              <w:rPr>
                <w:rFonts w:eastAsia="SimSun"/>
                <w:i/>
                <w:lang w:eastAsia="zh-CN"/>
              </w:rPr>
              <w:t>(in RAN4 #98e-bis)</w:t>
            </w:r>
          </w:p>
          <w:p w14:paraId="61DA4B83" w14:textId="77777777" w:rsidR="00557A22" w:rsidRDefault="00557A22" w:rsidP="009577B7">
            <w:pPr>
              <w:pStyle w:val="ListParagraph"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i/>
                <w:iCs/>
                <w:lang w:val="en-US"/>
              </w:rPr>
            </w:pPr>
            <w:r>
              <w:rPr>
                <w:i/>
                <w:iCs/>
              </w:rPr>
              <w:t>Case 1: SSB based RLM/BFD measurement relaxation in FR1</w:t>
            </w:r>
          </w:p>
          <w:p w14:paraId="0E8FCA2B" w14:textId="77777777" w:rsidR="00557A22" w:rsidRDefault="00557A22" w:rsidP="009577B7">
            <w:pPr>
              <w:pStyle w:val="ListParagraph"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i/>
                <w:iCs/>
                <w:lang w:val="en-US"/>
              </w:rPr>
            </w:pPr>
            <w:r>
              <w:rPr>
                <w:i/>
                <w:iCs/>
              </w:rPr>
              <w:t>Case 2: CSI-RS based RLM/BFD measurement relaxation in FR1</w:t>
            </w:r>
          </w:p>
          <w:p w14:paraId="3D4B847A" w14:textId="77777777" w:rsidR="00557A22" w:rsidRDefault="00557A22" w:rsidP="009577B7">
            <w:pPr>
              <w:pStyle w:val="ListParagraph"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Case 3: CSI-RS based RLM/BFD measurement relaxation in FR2</w:t>
            </w:r>
          </w:p>
          <w:p w14:paraId="15260049" w14:textId="77777777" w:rsidR="00557A22" w:rsidRDefault="00557A22" w:rsidP="009577B7">
            <w:pPr>
              <w:pStyle w:val="ListParagraph"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Case 4: SSB based RLM/BFD measurement relaxation in FR2</w:t>
            </w:r>
          </w:p>
          <w:p w14:paraId="6DE59A54" w14:textId="77777777" w:rsidR="00557A22" w:rsidRPr="009577B7" w:rsidRDefault="00557A22" w:rsidP="009577B7">
            <w:pPr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lastRenderedPageBreak/>
              <w:t xml:space="preserve">Relaxed BFD/RLM requirements shall be supported for all deployment scenarios supported by current specification which </w:t>
            </w:r>
            <w:proofErr w:type="gramStart"/>
            <w:r>
              <w:rPr>
                <w:i/>
                <w:iCs/>
                <w:lang w:val="en-US"/>
              </w:rPr>
              <w:t>includes:</w:t>
            </w:r>
            <w:proofErr w:type="gramEnd"/>
            <w:r>
              <w:rPr>
                <w:i/>
                <w:iCs/>
                <w:lang w:val="en-US"/>
              </w:rPr>
              <w:t xml:space="preserve"> NR SA, EN-DC, NE-DC, NR intra-band CA, NR inter-band CA and NR-DC. (</w:t>
            </w:r>
            <w:proofErr w:type="gramStart"/>
            <w:r>
              <w:rPr>
                <w:i/>
                <w:iCs/>
                <w:lang w:val="en-US"/>
              </w:rPr>
              <w:t>in</w:t>
            </w:r>
            <w:proofErr w:type="gramEnd"/>
            <w:r>
              <w:rPr>
                <w:i/>
                <w:iCs/>
                <w:lang w:val="en-US"/>
              </w:rPr>
              <w:t xml:space="preserve"> RAN4 #99e)</w:t>
            </w:r>
          </w:p>
        </w:tc>
      </w:tr>
    </w:tbl>
    <w:p w14:paraId="0F5C1475" w14:textId="0F033C17" w:rsidR="00385552" w:rsidRDefault="00385552" w:rsidP="00E76F51">
      <w:pPr>
        <w:spacing w:before="240"/>
        <w:jc w:val="both"/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</w:pPr>
      <w:r w:rsidRPr="00BF21B3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lastRenderedPageBreak/>
        <w:t>In mixed-FR DC, PCell and PSCell are deployed on different FRs, e.g.</w:t>
      </w:r>
      <w:r w:rsidR="004F7CE6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,</w:t>
      </w:r>
      <w:r w:rsidRPr="00BF21B3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 PCell is deployed on FR1 while PSCell is deployed on FR2. Since the RLM requirements for FR1 and FR2 are different, </w:t>
      </w:r>
      <w:r w:rsidR="004F7CE6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the </w:t>
      </w:r>
      <w:r w:rsidRPr="00BF21B3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network may want to allow UE to relax the RLM requirement for FR2 only. Therefore, it is reasonable that RLM relaxation for PCell and PSCell are enabled/disabled separately.</w:t>
      </w:r>
    </w:p>
    <w:p w14:paraId="2C7BDA29" w14:textId="17052900" w:rsidR="00385552" w:rsidRDefault="00385552" w:rsidP="00E76F51">
      <w:pPr>
        <w:spacing w:before="240"/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</w:pPr>
      <w:r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The relaxation </w:t>
      </w:r>
      <w:r w:rsidRPr="00B860AC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strategy</w:t>
      </w:r>
      <w:r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 can be different depending on the UE’s power profile. For instance, if </w:t>
      </w:r>
      <w:r w:rsidR="00331820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a</w:t>
      </w:r>
      <w:r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 UE is in </w:t>
      </w:r>
      <w:r w:rsidR="00331820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power-saving</w:t>
      </w:r>
      <w:r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 mode, more </w:t>
      </w:r>
      <w:r w:rsidRPr="00BF21B3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aggressive</w:t>
      </w:r>
      <w:r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 relaxation can be considered for SCells without RLM/BFD relaxation for PCell. Therefore, though PCell and SCell are deployed on the same FR, e.g.</w:t>
      </w:r>
      <w:r w:rsidR="00331820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,</w:t>
      </w:r>
      <w:r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 intraband-CA, if RLM/BFD can be enabled/disabled separately, it would be useful to achieve the </w:t>
      </w:r>
      <w:r w:rsidRPr="00B860AC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optimal </w:t>
      </w:r>
      <w:r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power saving </w:t>
      </w:r>
      <w:r w:rsidRPr="00B860AC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that fits the situation</w:t>
      </w:r>
      <w:r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 of individual UE. Therefore, we propose </w:t>
      </w:r>
      <w:r w:rsidR="00C9274C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that </w:t>
      </w:r>
      <w:r w:rsidR="00C9274C" w:rsidRPr="00C9274C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RLM</w:t>
      </w:r>
      <w:r w:rsidR="00C9274C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/</w:t>
      </w:r>
      <w:r w:rsidR="00C9274C" w:rsidRPr="00C9274C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BFD relaxation</w:t>
      </w:r>
      <w:r w:rsidR="00C9274C" w:rsidRPr="00C9274C">
        <w:t xml:space="preserve"> </w:t>
      </w:r>
      <w:r w:rsidR="00C9274C" w:rsidRPr="00C9274C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is enabled/disabled per serving cell</w:t>
      </w:r>
      <w:r w:rsidR="00C9274C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.</w:t>
      </w:r>
    </w:p>
    <w:p w14:paraId="57E11304" w14:textId="7DFAD640" w:rsidR="00FC0A5F" w:rsidRDefault="00FC0A5F" w:rsidP="00E76F51">
      <w:pPr>
        <w:spacing w:before="240"/>
        <w:jc w:val="both"/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</w:pPr>
      <w:r w:rsidRPr="00F8272D">
        <w:rPr>
          <w:rFonts w:ascii="Times New Roman" w:eastAsia="맑은 고딕" w:hAnsi="Times New Roman" w:cs="Times New Roman" w:hint="eastAsia"/>
          <w:b/>
          <w:bCs/>
          <w:sz w:val="20"/>
          <w:szCs w:val="20"/>
          <w:lang w:eastAsia="ko-KR"/>
        </w:rPr>
        <w:t>P</w:t>
      </w:r>
      <w:r w:rsidRPr="00F8272D"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 xml:space="preserve">roposal </w:t>
      </w:r>
      <w:r w:rsidR="00C9274C"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>1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ab/>
      </w:r>
      <w:r w:rsidRPr="0024777A"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>RLM relaxation</w:t>
      </w:r>
      <w:r w:rsidR="004B16D4"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>s</w:t>
      </w:r>
      <w:r w:rsidRPr="0024777A"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 xml:space="preserve"> 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>for PCell and PSCell are</w:t>
      </w:r>
      <w:r w:rsidRPr="0024777A"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 xml:space="preserve"> 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>enabled/disabled</w:t>
      </w:r>
      <w:r w:rsidRPr="0024777A"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 xml:space="preserve"> separately.</w:t>
      </w:r>
    </w:p>
    <w:p w14:paraId="4832E53E" w14:textId="467D1682" w:rsidR="00FC0A5F" w:rsidRDefault="00FC0A5F" w:rsidP="00E76F51">
      <w:pPr>
        <w:spacing w:before="240"/>
        <w:jc w:val="both"/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</w:pPr>
      <w:r>
        <w:rPr>
          <w:rFonts w:ascii="Times New Roman" w:eastAsia="맑은 고딕" w:hAnsi="Times New Roman" w:cs="Times New Roman" w:hint="eastAsia"/>
          <w:b/>
          <w:bCs/>
          <w:sz w:val="20"/>
          <w:szCs w:val="20"/>
          <w:lang w:eastAsia="ko-KR"/>
        </w:rPr>
        <w:t>P</w:t>
      </w:r>
      <w:r w:rsidR="00C9274C"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>roposal 2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ab/>
      </w:r>
      <w:r w:rsidRPr="008D162B"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 xml:space="preserve">BFD relaxation 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>is</w:t>
      </w:r>
      <w:r w:rsidRPr="008D162B"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 xml:space="preserve"> 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>enabled/disabled</w:t>
      </w:r>
      <w:r w:rsidRPr="0024777A"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 xml:space="preserve"> 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>per serving</w:t>
      </w:r>
      <w:r w:rsidRPr="00C057A0"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 xml:space="preserve"> cell.</w:t>
      </w:r>
    </w:p>
    <w:p w14:paraId="6DCE6566" w14:textId="325767FB" w:rsidR="00665499" w:rsidRDefault="00502A80" w:rsidP="00E76F51">
      <w:pPr>
        <w:spacing w:before="240"/>
        <w:jc w:val="both"/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</w:pPr>
      <w:r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I</w:t>
      </w:r>
      <w:r w:rsidR="00C9274C" w:rsidRPr="00C9274C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n </w:t>
      </w:r>
      <w:r w:rsidR="00665499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inter-FR </w:t>
      </w:r>
      <w:r w:rsidR="00C9274C" w:rsidRPr="00C9274C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CA</w:t>
      </w:r>
      <w:r w:rsidR="00665499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 </w:t>
      </w:r>
      <w:r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scenario</w:t>
      </w:r>
      <w:r w:rsidR="00665499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, the </w:t>
      </w:r>
      <w:r w:rsidR="00C9274C" w:rsidRPr="00C9274C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BFD could be performed on S</w:t>
      </w:r>
      <w:r w:rsidR="00665499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C</w:t>
      </w:r>
      <w:r w:rsidR="00C9274C" w:rsidRPr="00C9274C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ell</w:t>
      </w:r>
      <w:r w:rsidR="00665499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 on FR2 only, </w:t>
      </w:r>
      <w:r w:rsidR="00665499" w:rsidRPr="00665499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whereas</w:t>
      </w:r>
      <w:r w:rsidR="00665499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 RLM is performed on PCell on FR1. </w:t>
      </w:r>
      <w:r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If</w:t>
      </w:r>
      <w:r w:rsidR="00665499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 the target cell of RLM and B</w:t>
      </w:r>
      <w:r w:rsidR="007361A1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FD</w:t>
      </w:r>
      <w:r w:rsidR="00665499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 </w:t>
      </w:r>
      <w:r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is</w:t>
      </w:r>
      <w:r w:rsidR="00665499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 different, </w:t>
      </w:r>
      <w:r w:rsidR="0004225A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RLM relaxation and BFD relaxation need to be enabled/disabled separately.</w:t>
      </w:r>
      <w:r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 However</w:t>
      </w:r>
      <w:r w:rsidR="00EC45F6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,</w:t>
      </w:r>
      <w:r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 </w:t>
      </w:r>
      <w:r w:rsidRPr="00502A80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there is no motivation to enable/disable RLM/BFR relaxation separately</w:t>
      </w:r>
      <w:r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 for a certain serving cell, e.g.</w:t>
      </w:r>
      <w:r w:rsidR="00EC45F6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,</w:t>
      </w:r>
      <w:r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 relax RLM and do not relax BFD for PCell. </w:t>
      </w:r>
    </w:p>
    <w:p w14:paraId="3DEE7610" w14:textId="7A5C0EC9" w:rsidR="00502A80" w:rsidRDefault="00502A80" w:rsidP="00E76F51">
      <w:pPr>
        <w:spacing w:before="240"/>
        <w:jc w:val="both"/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</w:pPr>
      <w:r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If the proposal 1</w:t>
      </w:r>
      <w:r w:rsidR="00252E1B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 and 2</w:t>
      </w:r>
      <w:r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 </w:t>
      </w:r>
      <w:r w:rsidR="00252E1B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are</w:t>
      </w:r>
      <w:r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 accepted, i.e.</w:t>
      </w:r>
      <w:r w:rsidR="004B16D4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,</w:t>
      </w:r>
      <w:r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 </w:t>
      </w:r>
      <w:r w:rsidR="002E69A7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RLM/BFD relaxation is enabled/disabled per serving cell, </w:t>
      </w:r>
      <w:r w:rsidR="00252E1B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though the RLM/BFD relaxation is enabled/disabled together for the same serving cell, </w:t>
      </w:r>
      <w:r w:rsidR="002E69A7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the above inter-FR CA scenario can be supported </w:t>
      </w:r>
      <w:r w:rsidR="00252E1B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by enabling RLM/BFD relaxation for PCell and disabling RLM/BFD relaxation for SCell. Therefore, we propose RLM/BFD relaxation for a certain serving cell doesn’t need to be decoupled.</w:t>
      </w:r>
    </w:p>
    <w:p w14:paraId="1F34DF00" w14:textId="77777777" w:rsidR="002349F1" w:rsidRDefault="002349F1" w:rsidP="002349F1">
      <w:pPr>
        <w:jc w:val="center"/>
        <w:rPr>
          <w:rFonts w:ascii="Times New Roman" w:eastAsia="맑은 고딕" w:hAnsi="Times New Roman" w:cs="Times New Roman"/>
          <w:sz w:val="20"/>
          <w:szCs w:val="20"/>
          <w:lang w:eastAsia="ko-KR"/>
        </w:rPr>
      </w:pPr>
    </w:p>
    <w:p w14:paraId="66EB4084" w14:textId="251ACA70" w:rsidR="00C7585F" w:rsidRPr="008D162B" w:rsidRDefault="00252E1B" w:rsidP="00997E21">
      <w:pPr>
        <w:jc w:val="both"/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</w:pPr>
      <w:r>
        <w:rPr>
          <w:rFonts w:ascii="Times New Roman" w:eastAsia="맑은 고딕" w:hAnsi="Times New Roman" w:cs="Times New Roman" w:hint="eastAsia"/>
          <w:b/>
          <w:bCs/>
          <w:sz w:val="20"/>
          <w:szCs w:val="20"/>
          <w:lang w:eastAsia="ko-KR"/>
        </w:rPr>
        <w:t>P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>roposal 3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ab/>
        <w:t>RLM/</w:t>
      </w:r>
      <w:r w:rsidRPr="008D162B"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 xml:space="preserve">BFD relaxation 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>for a cell is</w:t>
      </w:r>
      <w:r w:rsidRPr="008D162B"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 xml:space="preserve"> 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>enabled/disabled</w:t>
      </w:r>
      <w:r w:rsidRPr="0024777A"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 xml:space="preserve"> 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>together</w:t>
      </w:r>
      <w:r w:rsidRPr="00C057A0"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>.</w:t>
      </w:r>
    </w:p>
    <w:p w14:paraId="4E184E05" w14:textId="5CE598A2" w:rsidR="00A6754E" w:rsidRPr="00E85D9A" w:rsidRDefault="00E6411C" w:rsidP="00E6411C">
      <w:pPr>
        <w:pStyle w:val="Heading1"/>
        <w:rPr>
          <w:rFonts w:eastAsia="바탕"/>
          <w:lang w:val="en-US" w:eastAsia="ko-KR"/>
        </w:rPr>
      </w:pPr>
      <w:r w:rsidRPr="00E85D9A">
        <w:rPr>
          <w:rFonts w:eastAsia="바탕"/>
          <w:lang w:val="en-US" w:eastAsia="ko-KR"/>
        </w:rPr>
        <w:t xml:space="preserve">3. </w:t>
      </w:r>
      <w:r w:rsidR="00A6754E" w:rsidRPr="00E85D9A">
        <w:rPr>
          <w:rFonts w:eastAsia="바탕"/>
          <w:lang w:val="en-US" w:eastAsia="ko-KR"/>
        </w:rPr>
        <w:t>Conclusion</w:t>
      </w:r>
    </w:p>
    <w:p w14:paraId="1FBA063D" w14:textId="29F99255" w:rsidR="00FF10FA" w:rsidRDefault="00401495" w:rsidP="000E78D0">
      <w:pPr>
        <w:spacing w:after="1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Follows are our proposal:</w:t>
      </w:r>
    </w:p>
    <w:p w14:paraId="7C29823C" w14:textId="1AFA4293" w:rsidR="00325203" w:rsidRDefault="00325203" w:rsidP="00325203">
      <w:pPr>
        <w:spacing w:before="240"/>
        <w:jc w:val="both"/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</w:pPr>
      <w:bookmarkStart w:id="4" w:name="OLE_LINK5"/>
      <w:r w:rsidRPr="00F8272D">
        <w:rPr>
          <w:rFonts w:ascii="Times New Roman" w:eastAsia="맑은 고딕" w:hAnsi="Times New Roman" w:cs="Times New Roman" w:hint="eastAsia"/>
          <w:b/>
          <w:bCs/>
          <w:sz w:val="20"/>
          <w:szCs w:val="20"/>
          <w:lang w:eastAsia="ko-KR"/>
        </w:rPr>
        <w:t>P</w:t>
      </w:r>
      <w:r w:rsidRPr="00F8272D"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 xml:space="preserve">roposal 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>1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ab/>
      </w:r>
      <w:r w:rsidRPr="0024777A"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>RLM relaxation</w:t>
      </w:r>
      <w:r w:rsidR="004B16D4"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>s</w:t>
      </w:r>
      <w:r w:rsidRPr="0024777A"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 xml:space="preserve"> 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>for PCell and PSCell are</w:t>
      </w:r>
      <w:r w:rsidRPr="0024777A"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 xml:space="preserve"> 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>enabled/disabled</w:t>
      </w:r>
      <w:r w:rsidRPr="0024777A"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 xml:space="preserve"> separately.</w:t>
      </w:r>
    </w:p>
    <w:p w14:paraId="5F7627AA" w14:textId="77777777" w:rsidR="00325203" w:rsidRDefault="00325203" w:rsidP="00E76F51">
      <w:pPr>
        <w:spacing w:before="240" w:after="240"/>
        <w:jc w:val="both"/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</w:pPr>
      <w:r>
        <w:rPr>
          <w:rFonts w:ascii="Times New Roman" w:eastAsia="맑은 고딕" w:hAnsi="Times New Roman" w:cs="Times New Roman" w:hint="eastAsia"/>
          <w:b/>
          <w:bCs/>
          <w:sz w:val="20"/>
          <w:szCs w:val="20"/>
          <w:lang w:eastAsia="ko-KR"/>
        </w:rPr>
        <w:t>P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>roposal 2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ab/>
      </w:r>
      <w:r w:rsidRPr="008D162B"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 xml:space="preserve">BFD relaxation 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>is</w:t>
      </w:r>
      <w:r w:rsidRPr="008D162B"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 xml:space="preserve"> 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>enabled/disabled</w:t>
      </w:r>
      <w:r w:rsidRPr="0024777A"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 xml:space="preserve"> 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>per serving</w:t>
      </w:r>
      <w:r w:rsidRPr="00C057A0"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 xml:space="preserve"> cell.</w:t>
      </w:r>
    </w:p>
    <w:p w14:paraId="2EA998F9" w14:textId="2383E0F9" w:rsidR="008D162B" w:rsidRPr="00D1005E" w:rsidRDefault="00325203" w:rsidP="00E43496">
      <w:pPr>
        <w:jc w:val="both"/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</w:pPr>
      <w:r>
        <w:rPr>
          <w:rFonts w:ascii="Times New Roman" w:eastAsia="맑은 고딕" w:hAnsi="Times New Roman" w:cs="Times New Roman" w:hint="eastAsia"/>
          <w:b/>
          <w:bCs/>
          <w:sz w:val="20"/>
          <w:szCs w:val="20"/>
          <w:lang w:eastAsia="ko-KR"/>
        </w:rPr>
        <w:t>P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>roposal 3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ab/>
        <w:t>RLM/</w:t>
      </w:r>
      <w:r w:rsidRPr="008D162B"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 xml:space="preserve">BFD relaxation 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>for a cell is</w:t>
      </w:r>
      <w:r w:rsidRPr="008D162B"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 xml:space="preserve"> 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>enabled/disabled</w:t>
      </w:r>
      <w:r w:rsidRPr="0024777A"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 xml:space="preserve"> 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>together</w:t>
      </w:r>
      <w:r w:rsidRPr="00C057A0"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>.</w:t>
      </w:r>
    </w:p>
    <w:p w14:paraId="2D4B6537" w14:textId="02828AA6" w:rsidR="005A0915" w:rsidRPr="00E6411C" w:rsidRDefault="00E6411C" w:rsidP="00113F80">
      <w:pPr>
        <w:pStyle w:val="Heading1"/>
        <w:ind w:left="0" w:firstLine="0"/>
        <w:rPr>
          <w:rFonts w:eastAsia="바탕"/>
          <w:lang w:val="en-US" w:eastAsia="ko-KR"/>
        </w:rPr>
      </w:pPr>
      <w:r w:rsidRPr="00E6411C">
        <w:rPr>
          <w:rFonts w:eastAsia="바탕" w:hint="eastAsia"/>
          <w:lang w:val="en-US" w:eastAsia="ko-KR"/>
        </w:rPr>
        <w:t>4.</w:t>
      </w:r>
      <w:r>
        <w:rPr>
          <w:rFonts w:eastAsia="바탕"/>
          <w:lang w:val="en-US" w:eastAsia="ko-KR"/>
        </w:rPr>
        <w:t xml:space="preserve"> </w:t>
      </w:r>
      <w:r w:rsidR="005A0915" w:rsidRPr="00E6411C">
        <w:rPr>
          <w:rFonts w:eastAsia="바탕"/>
          <w:lang w:val="en-US" w:eastAsia="ko-KR"/>
        </w:rPr>
        <w:t>References</w:t>
      </w:r>
    </w:p>
    <w:bookmarkEnd w:id="4"/>
    <w:p w14:paraId="5E94DDFE" w14:textId="10CF4548" w:rsidR="0086199A" w:rsidRDefault="00FE3C52" w:rsidP="0086199A">
      <w:pPr>
        <w:spacing w:after="180"/>
        <w:ind w:left="1350" w:hanging="1350"/>
        <w:jc w:val="both"/>
        <w:rPr>
          <w:rFonts w:ascii="Times New Roman" w:eastAsia="바탕" w:hAnsi="Times New Roman" w:cs="Times New Roman"/>
          <w:sz w:val="20"/>
          <w:szCs w:val="20"/>
          <w:lang w:val="en-GB" w:eastAsia="en-US"/>
        </w:rPr>
      </w:pPr>
      <w:r w:rsidRPr="00D85187">
        <w:rPr>
          <w:rFonts w:ascii="Times New Roman" w:eastAsia="바탕" w:hAnsi="Times New Roman" w:cs="Times New Roman"/>
          <w:sz w:val="20"/>
          <w:szCs w:val="20"/>
          <w:lang w:val="en-GB" w:eastAsia="en-US"/>
        </w:rPr>
        <w:t>[</w:t>
      </w:r>
      <w:r>
        <w:rPr>
          <w:rFonts w:ascii="Times New Roman" w:eastAsia="바탕" w:hAnsi="Times New Roman" w:cs="Times New Roman"/>
          <w:sz w:val="20"/>
          <w:szCs w:val="20"/>
          <w:lang w:val="en-GB" w:eastAsia="en-US"/>
        </w:rPr>
        <w:t>1</w:t>
      </w:r>
      <w:r w:rsidRPr="00D85187">
        <w:rPr>
          <w:rFonts w:ascii="Times New Roman" w:eastAsia="바탕" w:hAnsi="Times New Roman" w:cs="Times New Roman"/>
          <w:sz w:val="20"/>
          <w:szCs w:val="20"/>
          <w:lang w:val="en-GB" w:eastAsia="en-US"/>
        </w:rPr>
        <w:t xml:space="preserve">] </w:t>
      </w:r>
      <w:r w:rsidR="0024777A" w:rsidRPr="0024777A">
        <w:rPr>
          <w:rFonts w:ascii="Times New Roman" w:eastAsia="바탕" w:hAnsi="Times New Roman" w:cs="Times New Roman"/>
          <w:sz w:val="20"/>
          <w:szCs w:val="20"/>
          <w:lang w:val="en-GB" w:eastAsia="en-US"/>
        </w:rPr>
        <w:t>R2-116e Chair Notes EOM.docx</w:t>
      </w:r>
    </w:p>
    <w:p w14:paraId="7AA186FC" w14:textId="72EA7442" w:rsidR="00394AB4" w:rsidRDefault="00394AB4" w:rsidP="0086199A">
      <w:pPr>
        <w:spacing w:after="180"/>
        <w:ind w:left="1350" w:hanging="1350"/>
        <w:jc w:val="both"/>
        <w:rPr>
          <w:rFonts w:ascii="Times New Roman" w:eastAsia="바탕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바탕" w:hAnsi="Times New Roman" w:cs="Times New Roman" w:hint="eastAsia"/>
          <w:sz w:val="20"/>
          <w:szCs w:val="20"/>
          <w:lang w:val="en-GB" w:eastAsia="ko-KR"/>
        </w:rPr>
        <w:t>[</w:t>
      </w:r>
      <w:r>
        <w:rPr>
          <w:rFonts w:ascii="Times New Roman" w:eastAsia="바탕" w:hAnsi="Times New Roman" w:cs="Times New Roman"/>
          <w:sz w:val="20"/>
          <w:szCs w:val="20"/>
          <w:lang w:val="en-GB" w:eastAsia="ko-KR"/>
        </w:rPr>
        <w:t xml:space="preserve">2] </w:t>
      </w:r>
      <w:r w:rsidRPr="00394AB4">
        <w:rPr>
          <w:rFonts w:ascii="Times New Roman" w:eastAsia="바탕" w:hAnsi="Times New Roman" w:cs="Times New Roman"/>
          <w:sz w:val="20"/>
          <w:szCs w:val="20"/>
          <w:lang w:val="en-GB" w:eastAsia="ko-KR"/>
        </w:rPr>
        <w:t>R2-2111528 [AT116-e][</w:t>
      </w:r>
      <w:proofErr w:type="gramStart"/>
      <w:r w:rsidRPr="00394AB4">
        <w:rPr>
          <w:rFonts w:ascii="Times New Roman" w:eastAsia="바탕" w:hAnsi="Times New Roman" w:cs="Times New Roman"/>
          <w:sz w:val="20"/>
          <w:szCs w:val="20"/>
          <w:lang w:val="en-GB" w:eastAsia="ko-KR"/>
        </w:rPr>
        <w:t>036][</w:t>
      </w:r>
      <w:proofErr w:type="gramEnd"/>
      <w:r w:rsidRPr="00394AB4">
        <w:rPr>
          <w:rFonts w:ascii="Times New Roman" w:eastAsia="바탕" w:hAnsi="Times New Roman" w:cs="Times New Roman"/>
          <w:sz w:val="20"/>
          <w:szCs w:val="20"/>
          <w:lang w:val="en-GB" w:eastAsia="ko-KR"/>
        </w:rPr>
        <w:t>ePowSav] RLM BFD relaxation (Xiaomi)_summary</w:t>
      </w:r>
      <w:r>
        <w:rPr>
          <w:rFonts w:ascii="Times New Roman" w:eastAsia="바탕" w:hAnsi="Times New Roman" w:cs="Times New Roman"/>
          <w:sz w:val="20"/>
          <w:szCs w:val="20"/>
          <w:lang w:val="en-GB" w:eastAsia="ko-KR"/>
        </w:rPr>
        <w:t>.docx</w:t>
      </w:r>
    </w:p>
    <w:p w14:paraId="6610E6C5" w14:textId="1605B55F" w:rsidR="00206122" w:rsidRPr="008A6361" w:rsidRDefault="00206122" w:rsidP="0086199A">
      <w:pPr>
        <w:spacing w:after="180"/>
        <w:ind w:left="1350" w:hanging="1350"/>
        <w:jc w:val="both"/>
        <w:rPr>
          <w:rFonts w:ascii="Times New Roman" w:eastAsia="바탕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바탕" w:hAnsi="Times New Roman" w:cs="Times New Roman"/>
          <w:sz w:val="20"/>
          <w:szCs w:val="20"/>
          <w:lang w:val="en-GB" w:eastAsia="ko-KR"/>
        </w:rPr>
        <w:t xml:space="preserve">[3] </w:t>
      </w:r>
      <w:r w:rsidRPr="00206122">
        <w:rPr>
          <w:rFonts w:ascii="Times New Roman" w:eastAsia="바탕" w:hAnsi="Times New Roman" w:cs="Times New Roman"/>
          <w:sz w:val="20"/>
          <w:szCs w:val="20"/>
          <w:lang w:val="en-GB" w:eastAsia="ko-KR"/>
        </w:rPr>
        <w:t>R2-2109362_R4-2115349</w:t>
      </w:r>
    </w:p>
    <w:sectPr w:rsidR="00206122" w:rsidRPr="008A6361" w:rsidSect="0073388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C88ED" w14:textId="77777777" w:rsidR="00A70FE7" w:rsidRDefault="00A70FE7" w:rsidP="003A6E99">
      <w:r>
        <w:separator/>
      </w:r>
    </w:p>
  </w:endnote>
  <w:endnote w:type="continuationSeparator" w:id="0">
    <w:p w14:paraId="1401ACCD" w14:textId="77777777" w:rsidR="00A70FE7" w:rsidRDefault="00A70FE7" w:rsidP="003A6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-BoldItalicMT">
    <w:altName w:val="Arial"/>
    <w:panose1 w:val="00000000000000000000"/>
    <w:charset w:val="00"/>
    <w:family w:val="roman"/>
    <w:notTrueType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E5974" w14:textId="77777777" w:rsidR="00A70FE7" w:rsidRDefault="00A70FE7" w:rsidP="003A6E99">
      <w:r>
        <w:separator/>
      </w:r>
    </w:p>
  </w:footnote>
  <w:footnote w:type="continuationSeparator" w:id="0">
    <w:p w14:paraId="32C19462" w14:textId="77777777" w:rsidR="00A70FE7" w:rsidRDefault="00A70FE7" w:rsidP="003A6E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44521"/>
    <w:multiLevelType w:val="hybridMultilevel"/>
    <w:tmpl w:val="2B7A4722"/>
    <w:lvl w:ilvl="0" w:tplc="32B6C15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4334142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24CD0"/>
    <w:multiLevelType w:val="hybridMultilevel"/>
    <w:tmpl w:val="8648F3AE"/>
    <w:lvl w:ilvl="0" w:tplc="1346A3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D00553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ECFE4F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2F2F81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6E805F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F44E95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F282E9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1AA248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C40631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114F2B4D"/>
    <w:multiLevelType w:val="hybridMultilevel"/>
    <w:tmpl w:val="297242EE"/>
    <w:lvl w:ilvl="0" w:tplc="C1A0BEE0">
      <w:start w:val="5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" w15:restartNumberingAfterBreak="0">
    <w:nsid w:val="12EB7BC7"/>
    <w:multiLevelType w:val="hybridMultilevel"/>
    <w:tmpl w:val="32A2DB5E"/>
    <w:lvl w:ilvl="0" w:tplc="BD2E29E8">
      <w:start w:val="1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1616058D"/>
    <w:multiLevelType w:val="hybridMultilevel"/>
    <w:tmpl w:val="BA409A58"/>
    <w:lvl w:ilvl="0" w:tplc="0B306C00">
      <w:start w:val="1"/>
      <w:numFmt w:val="decimal"/>
      <w:lvlText w:val="%1、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459" w:hanging="420"/>
      </w:pPr>
    </w:lvl>
    <w:lvl w:ilvl="2" w:tplc="0409001B" w:tentative="1">
      <w:start w:val="1"/>
      <w:numFmt w:val="lowerRoman"/>
      <w:lvlText w:val="%3."/>
      <w:lvlJc w:val="right"/>
      <w:pPr>
        <w:ind w:left="2879" w:hanging="420"/>
      </w:pPr>
    </w:lvl>
    <w:lvl w:ilvl="3" w:tplc="0409000F" w:tentative="1">
      <w:start w:val="1"/>
      <w:numFmt w:val="decimal"/>
      <w:lvlText w:val="%4."/>
      <w:lvlJc w:val="left"/>
      <w:pPr>
        <w:ind w:left="3299" w:hanging="420"/>
      </w:pPr>
    </w:lvl>
    <w:lvl w:ilvl="4" w:tplc="04090019" w:tentative="1">
      <w:start w:val="1"/>
      <w:numFmt w:val="lowerLetter"/>
      <w:lvlText w:val="%5)"/>
      <w:lvlJc w:val="left"/>
      <w:pPr>
        <w:ind w:left="3719" w:hanging="420"/>
      </w:pPr>
    </w:lvl>
    <w:lvl w:ilvl="5" w:tplc="0409001B" w:tentative="1">
      <w:start w:val="1"/>
      <w:numFmt w:val="lowerRoman"/>
      <w:lvlText w:val="%6."/>
      <w:lvlJc w:val="right"/>
      <w:pPr>
        <w:ind w:left="4139" w:hanging="420"/>
      </w:pPr>
    </w:lvl>
    <w:lvl w:ilvl="6" w:tplc="0409000F" w:tentative="1">
      <w:start w:val="1"/>
      <w:numFmt w:val="decimal"/>
      <w:lvlText w:val="%7."/>
      <w:lvlJc w:val="left"/>
      <w:pPr>
        <w:ind w:left="4559" w:hanging="420"/>
      </w:pPr>
    </w:lvl>
    <w:lvl w:ilvl="7" w:tplc="04090019" w:tentative="1">
      <w:start w:val="1"/>
      <w:numFmt w:val="lowerLetter"/>
      <w:lvlText w:val="%8)"/>
      <w:lvlJc w:val="left"/>
      <w:pPr>
        <w:ind w:left="4979" w:hanging="420"/>
      </w:pPr>
    </w:lvl>
    <w:lvl w:ilvl="8" w:tplc="0409001B" w:tentative="1">
      <w:start w:val="1"/>
      <w:numFmt w:val="lowerRoman"/>
      <w:lvlText w:val="%9."/>
      <w:lvlJc w:val="right"/>
      <w:pPr>
        <w:ind w:left="5399" w:hanging="420"/>
      </w:pPr>
    </w:lvl>
  </w:abstractNum>
  <w:abstractNum w:abstractNumId="6" w15:restartNumberingAfterBreak="0">
    <w:nsid w:val="176F2F20"/>
    <w:multiLevelType w:val="hybridMultilevel"/>
    <w:tmpl w:val="39FAAAF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342EF5"/>
    <w:multiLevelType w:val="hybridMultilevel"/>
    <w:tmpl w:val="04243808"/>
    <w:lvl w:ilvl="0" w:tplc="77BCC8BA">
      <w:start w:val="1"/>
      <w:numFmt w:val="bullet"/>
      <w:lvlText w:val="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EFE1D26"/>
    <w:multiLevelType w:val="hybridMultilevel"/>
    <w:tmpl w:val="C9487674"/>
    <w:lvl w:ilvl="0" w:tplc="CEC85D4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F5E0FAE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A2A55"/>
    <w:multiLevelType w:val="hybridMultilevel"/>
    <w:tmpl w:val="6D908494"/>
    <w:lvl w:ilvl="0" w:tplc="47FE6F46">
      <w:start w:val="2"/>
      <w:numFmt w:val="bullet"/>
      <w:lvlText w:val="-"/>
      <w:lvlJc w:val="left"/>
      <w:pPr>
        <w:ind w:left="720" w:hanging="360"/>
      </w:pPr>
      <w:rPr>
        <w:rFonts w:ascii="Arial-BoldMT" w:eastAsia="맑은 고딕" w:hAnsi="Arial-BoldMT" w:cs="Times New Roman" w:hint="default"/>
        <w:b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70F2EC7"/>
    <w:multiLevelType w:val="hybridMultilevel"/>
    <w:tmpl w:val="73CAA2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4125C1"/>
    <w:multiLevelType w:val="hybridMultilevel"/>
    <w:tmpl w:val="814247D4"/>
    <w:lvl w:ilvl="0" w:tplc="CFE8A82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281E3C3D"/>
    <w:multiLevelType w:val="multilevel"/>
    <w:tmpl w:val="5BA8B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95D1F13"/>
    <w:multiLevelType w:val="multilevel"/>
    <w:tmpl w:val="83BE8BF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9FD0165"/>
    <w:multiLevelType w:val="hybridMultilevel"/>
    <w:tmpl w:val="778213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  <w:color w:val="000000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EE96638"/>
    <w:multiLevelType w:val="hybridMultilevel"/>
    <w:tmpl w:val="639E17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0CA722D"/>
    <w:multiLevelType w:val="multilevel"/>
    <w:tmpl w:val="0B38B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0F56B61"/>
    <w:multiLevelType w:val="multilevel"/>
    <w:tmpl w:val="923EE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91F184E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8B40D0"/>
    <w:multiLevelType w:val="hybridMultilevel"/>
    <w:tmpl w:val="9080F62A"/>
    <w:lvl w:ilvl="0" w:tplc="55B0BDB0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48A22E23"/>
    <w:multiLevelType w:val="multilevel"/>
    <w:tmpl w:val="6D108DF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9586AC5"/>
    <w:multiLevelType w:val="multilevel"/>
    <w:tmpl w:val="D124F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AF857F6"/>
    <w:multiLevelType w:val="hybridMultilevel"/>
    <w:tmpl w:val="48D6C40E"/>
    <w:lvl w:ilvl="0" w:tplc="15C68B88">
      <w:start w:val="1"/>
      <w:numFmt w:val="decimal"/>
      <w:lvlText w:val="%1)"/>
      <w:lvlJc w:val="left"/>
      <w:pPr>
        <w:ind w:left="760" w:hanging="360"/>
      </w:pPr>
      <w:rPr>
        <w:rFonts w:ascii="맑은 고딕" w:eastAsia="맑은 고딕" w:hAnsi="맑은 고딕" w:cs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4CA7619E"/>
    <w:multiLevelType w:val="multilevel"/>
    <w:tmpl w:val="70D04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EF25989"/>
    <w:multiLevelType w:val="hybridMultilevel"/>
    <w:tmpl w:val="A080D8EC"/>
    <w:lvl w:ilvl="0" w:tplc="742C3646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50C7927"/>
    <w:multiLevelType w:val="hybridMultilevel"/>
    <w:tmpl w:val="F7B6A924"/>
    <w:lvl w:ilvl="0" w:tplc="217A9BF8">
      <w:start w:val="10"/>
      <w:numFmt w:val="bullet"/>
      <w:lvlText w:val="-"/>
      <w:lvlJc w:val="left"/>
      <w:pPr>
        <w:ind w:left="840" w:hanging="360"/>
      </w:pPr>
      <w:rPr>
        <w:rFonts w:ascii="Arial-BoldMT" w:eastAsia="맑은 고딕" w:hAnsi="Arial-BoldMT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00"/>
      </w:pPr>
      <w:rPr>
        <w:rFonts w:ascii="Wingdings" w:hAnsi="Wingdings" w:hint="default"/>
      </w:rPr>
    </w:lvl>
  </w:abstractNum>
  <w:abstractNum w:abstractNumId="28" w15:restartNumberingAfterBreak="0">
    <w:nsid w:val="592A666F"/>
    <w:multiLevelType w:val="hybridMultilevel"/>
    <w:tmpl w:val="417ED610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AD00553A">
      <w:numFmt w:val="none"/>
      <w:lvlText w:val=""/>
      <w:lvlJc w:val="left"/>
      <w:pPr>
        <w:tabs>
          <w:tab w:val="num" w:pos="720"/>
        </w:tabs>
        <w:ind w:left="0" w:firstLine="0"/>
      </w:pPr>
    </w:lvl>
    <w:lvl w:ilvl="2" w:tplc="ECFE4F2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3" w:tplc="32F2F81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4" w:tplc="76E805F0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5" w:tplc="0F44E950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6" w:tplc="4F282E9C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7" w:tplc="61AA248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  <w:lvl w:ilvl="8" w:tplc="0C406318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5BEC2381"/>
    <w:multiLevelType w:val="hybridMultilevel"/>
    <w:tmpl w:val="CCEE6662"/>
    <w:lvl w:ilvl="0" w:tplc="4C2A55B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99" w:hanging="420"/>
      </w:pPr>
    </w:lvl>
    <w:lvl w:ilvl="2" w:tplc="0409001B" w:tentative="1">
      <w:start w:val="1"/>
      <w:numFmt w:val="lowerRoman"/>
      <w:lvlText w:val="%3."/>
      <w:lvlJc w:val="right"/>
      <w:pPr>
        <w:ind w:left="2519" w:hanging="420"/>
      </w:pPr>
    </w:lvl>
    <w:lvl w:ilvl="3" w:tplc="0409000F" w:tentative="1">
      <w:start w:val="1"/>
      <w:numFmt w:val="decimal"/>
      <w:lvlText w:val="%4."/>
      <w:lvlJc w:val="left"/>
      <w:pPr>
        <w:ind w:left="2939" w:hanging="420"/>
      </w:pPr>
    </w:lvl>
    <w:lvl w:ilvl="4" w:tplc="04090019" w:tentative="1">
      <w:start w:val="1"/>
      <w:numFmt w:val="lowerLetter"/>
      <w:lvlText w:val="%5)"/>
      <w:lvlJc w:val="left"/>
      <w:pPr>
        <w:ind w:left="3359" w:hanging="420"/>
      </w:pPr>
    </w:lvl>
    <w:lvl w:ilvl="5" w:tplc="0409001B" w:tentative="1">
      <w:start w:val="1"/>
      <w:numFmt w:val="lowerRoman"/>
      <w:lvlText w:val="%6."/>
      <w:lvlJc w:val="right"/>
      <w:pPr>
        <w:ind w:left="3779" w:hanging="420"/>
      </w:pPr>
    </w:lvl>
    <w:lvl w:ilvl="6" w:tplc="0409000F" w:tentative="1">
      <w:start w:val="1"/>
      <w:numFmt w:val="decimal"/>
      <w:lvlText w:val="%7."/>
      <w:lvlJc w:val="left"/>
      <w:pPr>
        <w:ind w:left="4199" w:hanging="420"/>
      </w:pPr>
    </w:lvl>
    <w:lvl w:ilvl="7" w:tplc="04090019" w:tentative="1">
      <w:start w:val="1"/>
      <w:numFmt w:val="lowerLetter"/>
      <w:lvlText w:val="%8)"/>
      <w:lvlJc w:val="left"/>
      <w:pPr>
        <w:ind w:left="4619" w:hanging="420"/>
      </w:pPr>
    </w:lvl>
    <w:lvl w:ilvl="8" w:tplc="0409001B" w:tentative="1">
      <w:start w:val="1"/>
      <w:numFmt w:val="lowerRoman"/>
      <w:lvlText w:val="%9."/>
      <w:lvlJc w:val="right"/>
      <w:pPr>
        <w:ind w:left="5039" w:hanging="420"/>
      </w:pPr>
    </w:lvl>
  </w:abstractNum>
  <w:abstractNum w:abstractNumId="30" w15:restartNumberingAfterBreak="0">
    <w:nsid w:val="5DE679A7"/>
    <w:multiLevelType w:val="hybridMultilevel"/>
    <w:tmpl w:val="865A8D7C"/>
    <w:lvl w:ilvl="0" w:tplc="47C6DDBE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1" w15:restartNumberingAfterBreak="0">
    <w:nsid w:val="5F9C1FDD"/>
    <w:multiLevelType w:val="multilevel"/>
    <w:tmpl w:val="4A1A3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4607EE8"/>
    <w:multiLevelType w:val="hybridMultilevel"/>
    <w:tmpl w:val="42E0E6CA"/>
    <w:lvl w:ilvl="0" w:tplc="55A4D490">
      <w:start w:val="1"/>
      <w:numFmt w:val="decimal"/>
      <w:lvlText w:val="%1)"/>
      <w:lvlJc w:val="left"/>
      <w:pPr>
        <w:ind w:left="76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668712B0"/>
    <w:multiLevelType w:val="multilevel"/>
    <w:tmpl w:val="1988BD0E"/>
    <w:lvl w:ilvl="0">
      <w:start w:val="12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70E4BA9"/>
    <w:multiLevelType w:val="hybridMultilevel"/>
    <w:tmpl w:val="F668B106"/>
    <w:lvl w:ilvl="0" w:tplc="98EE83A0">
      <w:start w:val="2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5" w15:restartNumberingAfterBreak="0">
    <w:nsid w:val="69594893"/>
    <w:multiLevelType w:val="multilevel"/>
    <w:tmpl w:val="FB629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A934948"/>
    <w:multiLevelType w:val="multilevel"/>
    <w:tmpl w:val="3FE6D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B090480"/>
    <w:multiLevelType w:val="hybridMultilevel"/>
    <w:tmpl w:val="A108277C"/>
    <w:lvl w:ilvl="0" w:tplc="1D5A705C">
      <w:start w:val="2018"/>
      <w:numFmt w:val="bullet"/>
      <w:lvlText w:val="-"/>
      <w:lvlJc w:val="left"/>
      <w:pPr>
        <w:ind w:left="840" w:hanging="42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8" w15:restartNumberingAfterBreak="0">
    <w:nsid w:val="6FA30FE7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B257FB"/>
    <w:multiLevelType w:val="hybridMultilevel"/>
    <w:tmpl w:val="9C086A5C"/>
    <w:lvl w:ilvl="0" w:tplc="B35A0198">
      <w:start w:val="1"/>
      <w:numFmt w:val="decimal"/>
      <w:lvlText w:val="%1)"/>
      <w:lvlJc w:val="left"/>
      <w:pPr>
        <w:ind w:left="760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790A4080"/>
    <w:multiLevelType w:val="multilevel"/>
    <w:tmpl w:val="6E46E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9E64361"/>
    <w:multiLevelType w:val="hybridMultilevel"/>
    <w:tmpl w:val="9EDAB46E"/>
    <w:lvl w:ilvl="0" w:tplc="3A5E83C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 w15:restartNumberingAfterBreak="0">
    <w:nsid w:val="7B8D1A56"/>
    <w:multiLevelType w:val="multilevel"/>
    <w:tmpl w:val="7B8D1A56"/>
    <w:lvl w:ilvl="0">
      <w:start w:val="1"/>
      <w:numFmt w:val="bullet"/>
      <w:lvlText w:val=""/>
      <w:lvlJc w:val="left"/>
      <w:pPr>
        <w:ind w:left="-34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7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9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1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</w:abstractNum>
  <w:abstractNum w:abstractNumId="44" w15:restartNumberingAfterBreak="0">
    <w:nsid w:val="7BDA2E73"/>
    <w:multiLevelType w:val="hybridMultilevel"/>
    <w:tmpl w:val="58EA891C"/>
    <w:lvl w:ilvl="0" w:tplc="04090001">
      <w:start w:val="1"/>
      <w:numFmt w:val="bullet"/>
      <w:lvlText w:val=""/>
      <w:lvlJc w:val="left"/>
      <w:pPr>
        <w:ind w:left="128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0" w:hanging="400"/>
      </w:pPr>
      <w:rPr>
        <w:rFonts w:ascii="Wingdings" w:hAnsi="Wingdings" w:hint="default"/>
      </w:rPr>
    </w:lvl>
  </w:abstractNum>
  <w:abstractNum w:abstractNumId="45" w15:restartNumberingAfterBreak="0">
    <w:nsid w:val="7C8127F5"/>
    <w:multiLevelType w:val="hybridMultilevel"/>
    <w:tmpl w:val="EC424296"/>
    <w:lvl w:ilvl="0" w:tplc="16A05F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0E2CC0"/>
    <w:multiLevelType w:val="hybridMultilevel"/>
    <w:tmpl w:val="48A65BF8"/>
    <w:lvl w:ilvl="0" w:tplc="BE7EA13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3"/>
  </w:num>
  <w:num w:numId="2">
    <w:abstractNumId w:val="30"/>
  </w:num>
  <w:num w:numId="3">
    <w:abstractNumId w:val="38"/>
  </w:num>
  <w:num w:numId="4">
    <w:abstractNumId w:val="1"/>
  </w:num>
  <w:num w:numId="5">
    <w:abstractNumId w:val="9"/>
  </w:num>
  <w:num w:numId="6">
    <w:abstractNumId w:val="20"/>
  </w:num>
  <w:num w:numId="7">
    <w:abstractNumId w:val="12"/>
  </w:num>
  <w:num w:numId="8">
    <w:abstractNumId w:val="11"/>
  </w:num>
  <w:num w:numId="9">
    <w:abstractNumId w:val="19"/>
  </w:num>
  <w:num w:numId="10">
    <w:abstractNumId w:val="45"/>
  </w:num>
  <w:num w:numId="11">
    <w:abstractNumId w:val="37"/>
  </w:num>
  <w:num w:numId="12">
    <w:abstractNumId w:val="17"/>
  </w:num>
  <w:num w:numId="13">
    <w:abstractNumId w:val="39"/>
  </w:num>
  <w:num w:numId="14">
    <w:abstractNumId w:val="29"/>
  </w:num>
  <w:num w:numId="15">
    <w:abstractNumId w:val="5"/>
  </w:num>
  <w:num w:numId="16">
    <w:abstractNumId w:val="39"/>
  </w:num>
  <w:num w:numId="17">
    <w:abstractNumId w:val="4"/>
  </w:num>
  <w:num w:numId="18">
    <w:abstractNumId w:val="41"/>
  </w:num>
  <w:num w:numId="19">
    <w:abstractNumId w:val="10"/>
  </w:num>
  <w:num w:numId="20">
    <w:abstractNumId w:val="33"/>
  </w:num>
  <w:num w:numId="21">
    <w:abstractNumId w:val="18"/>
  </w:num>
  <w:num w:numId="22">
    <w:abstractNumId w:val="6"/>
  </w:num>
  <w:num w:numId="23">
    <w:abstractNumId w:val="21"/>
  </w:num>
  <w:num w:numId="24">
    <w:abstractNumId w:val="34"/>
  </w:num>
  <w:num w:numId="25">
    <w:abstractNumId w:val="46"/>
  </w:num>
  <w:num w:numId="26">
    <w:abstractNumId w:val="0"/>
  </w:num>
  <w:num w:numId="27">
    <w:abstractNumId w:val="13"/>
  </w:num>
  <w:num w:numId="28">
    <w:abstractNumId w:val="16"/>
  </w:num>
  <w:num w:numId="29">
    <w:abstractNumId w:val="15"/>
  </w:num>
  <w:num w:numId="30">
    <w:abstractNumId w:val="36"/>
  </w:num>
  <w:num w:numId="31">
    <w:abstractNumId w:val="22"/>
  </w:num>
  <w:num w:numId="32">
    <w:abstractNumId w:val="23"/>
  </w:num>
  <w:num w:numId="33">
    <w:abstractNumId w:val="44"/>
  </w:num>
  <w:num w:numId="34">
    <w:abstractNumId w:val="35"/>
  </w:num>
  <w:num w:numId="35">
    <w:abstractNumId w:val="27"/>
  </w:num>
  <w:num w:numId="36">
    <w:abstractNumId w:val="7"/>
  </w:num>
  <w:num w:numId="37">
    <w:abstractNumId w:val="8"/>
  </w:num>
  <w:num w:numId="38">
    <w:abstractNumId w:val="42"/>
  </w:num>
  <w:num w:numId="39">
    <w:abstractNumId w:val="24"/>
  </w:num>
  <w:num w:numId="40">
    <w:abstractNumId w:val="40"/>
  </w:num>
  <w:num w:numId="41">
    <w:abstractNumId w:val="32"/>
  </w:num>
  <w:num w:numId="42">
    <w:abstractNumId w:val="31"/>
  </w:num>
  <w:num w:numId="43">
    <w:abstractNumId w:val="14"/>
  </w:num>
  <w:num w:numId="44">
    <w:abstractNumId w:val="25"/>
  </w:num>
  <w:num w:numId="45">
    <w:abstractNumId w:val="2"/>
  </w:num>
  <w:num w:numId="46">
    <w:abstractNumId w:val="28"/>
  </w:num>
  <w:num w:numId="47">
    <w:abstractNumId w:val="43"/>
  </w:num>
  <w:num w:numId="48">
    <w:abstractNumId w:val="2"/>
  </w:num>
  <w:num w:numId="4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bordersDoNotSurroundHeader/>
  <w:bordersDoNotSurroundFooter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024B"/>
    <w:rsid w:val="00001A38"/>
    <w:rsid w:val="000037B7"/>
    <w:rsid w:val="00004F2E"/>
    <w:rsid w:val="000136AD"/>
    <w:rsid w:val="0001538C"/>
    <w:rsid w:val="00015815"/>
    <w:rsid w:val="000168D1"/>
    <w:rsid w:val="00016D71"/>
    <w:rsid w:val="00021368"/>
    <w:rsid w:val="0002387F"/>
    <w:rsid w:val="00023E7D"/>
    <w:rsid w:val="000263EA"/>
    <w:rsid w:val="00027953"/>
    <w:rsid w:val="000315DF"/>
    <w:rsid w:val="00031D41"/>
    <w:rsid w:val="00035303"/>
    <w:rsid w:val="0004225A"/>
    <w:rsid w:val="00043663"/>
    <w:rsid w:val="00043790"/>
    <w:rsid w:val="00044FF5"/>
    <w:rsid w:val="000458AD"/>
    <w:rsid w:val="00046BC1"/>
    <w:rsid w:val="00046D26"/>
    <w:rsid w:val="00046EA5"/>
    <w:rsid w:val="00052C5B"/>
    <w:rsid w:val="00052D51"/>
    <w:rsid w:val="00053FB0"/>
    <w:rsid w:val="000542CA"/>
    <w:rsid w:val="00054D8B"/>
    <w:rsid w:val="00060467"/>
    <w:rsid w:val="00060AD9"/>
    <w:rsid w:val="00064879"/>
    <w:rsid w:val="0007040D"/>
    <w:rsid w:val="00071C2B"/>
    <w:rsid w:val="00072926"/>
    <w:rsid w:val="000738ED"/>
    <w:rsid w:val="00074392"/>
    <w:rsid w:val="00075B30"/>
    <w:rsid w:val="00076A1C"/>
    <w:rsid w:val="0007747C"/>
    <w:rsid w:val="00077983"/>
    <w:rsid w:val="000803CE"/>
    <w:rsid w:val="000811A5"/>
    <w:rsid w:val="000822F1"/>
    <w:rsid w:val="00087531"/>
    <w:rsid w:val="00090296"/>
    <w:rsid w:val="000918B1"/>
    <w:rsid w:val="00091A53"/>
    <w:rsid w:val="000920A7"/>
    <w:rsid w:val="000949CC"/>
    <w:rsid w:val="00096419"/>
    <w:rsid w:val="00097F82"/>
    <w:rsid w:val="000A0E86"/>
    <w:rsid w:val="000A0FF2"/>
    <w:rsid w:val="000A17F4"/>
    <w:rsid w:val="000A1A26"/>
    <w:rsid w:val="000A3A31"/>
    <w:rsid w:val="000A3AF4"/>
    <w:rsid w:val="000A4157"/>
    <w:rsid w:val="000A621D"/>
    <w:rsid w:val="000A6402"/>
    <w:rsid w:val="000A7CFB"/>
    <w:rsid w:val="000B4534"/>
    <w:rsid w:val="000B58CA"/>
    <w:rsid w:val="000C1E52"/>
    <w:rsid w:val="000C22C4"/>
    <w:rsid w:val="000C2302"/>
    <w:rsid w:val="000C23DE"/>
    <w:rsid w:val="000C2699"/>
    <w:rsid w:val="000C389A"/>
    <w:rsid w:val="000C3F02"/>
    <w:rsid w:val="000C48AD"/>
    <w:rsid w:val="000C4B9F"/>
    <w:rsid w:val="000C5266"/>
    <w:rsid w:val="000C6050"/>
    <w:rsid w:val="000D066C"/>
    <w:rsid w:val="000D06C7"/>
    <w:rsid w:val="000D0781"/>
    <w:rsid w:val="000D0ABE"/>
    <w:rsid w:val="000D3E97"/>
    <w:rsid w:val="000D49C3"/>
    <w:rsid w:val="000D4C4F"/>
    <w:rsid w:val="000D6281"/>
    <w:rsid w:val="000D7970"/>
    <w:rsid w:val="000E0A37"/>
    <w:rsid w:val="000E134D"/>
    <w:rsid w:val="000E13F1"/>
    <w:rsid w:val="000E1612"/>
    <w:rsid w:val="000E37A3"/>
    <w:rsid w:val="000E4383"/>
    <w:rsid w:val="000E4F92"/>
    <w:rsid w:val="000E4FF3"/>
    <w:rsid w:val="000E6136"/>
    <w:rsid w:val="000E7088"/>
    <w:rsid w:val="000E754D"/>
    <w:rsid w:val="000E78B8"/>
    <w:rsid w:val="000E78D0"/>
    <w:rsid w:val="000F5248"/>
    <w:rsid w:val="000F55D9"/>
    <w:rsid w:val="000F69FF"/>
    <w:rsid w:val="00100AC6"/>
    <w:rsid w:val="001026F6"/>
    <w:rsid w:val="00103082"/>
    <w:rsid w:val="00103FC1"/>
    <w:rsid w:val="001052E7"/>
    <w:rsid w:val="00106EDD"/>
    <w:rsid w:val="0010781C"/>
    <w:rsid w:val="00107A44"/>
    <w:rsid w:val="00107A5F"/>
    <w:rsid w:val="001105A5"/>
    <w:rsid w:val="001130D7"/>
    <w:rsid w:val="001130DA"/>
    <w:rsid w:val="00113500"/>
    <w:rsid w:val="001135FB"/>
    <w:rsid w:val="001137EC"/>
    <w:rsid w:val="00113F80"/>
    <w:rsid w:val="0011478B"/>
    <w:rsid w:val="001152E3"/>
    <w:rsid w:val="00117CCE"/>
    <w:rsid w:val="0012084E"/>
    <w:rsid w:val="0012251C"/>
    <w:rsid w:val="00123152"/>
    <w:rsid w:val="001241CC"/>
    <w:rsid w:val="001249A5"/>
    <w:rsid w:val="00127060"/>
    <w:rsid w:val="001275AD"/>
    <w:rsid w:val="00127A8C"/>
    <w:rsid w:val="00131EF0"/>
    <w:rsid w:val="0013207E"/>
    <w:rsid w:val="001324A4"/>
    <w:rsid w:val="00132774"/>
    <w:rsid w:val="00132AEB"/>
    <w:rsid w:val="001335D2"/>
    <w:rsid w:val="0013678F"/>
    <w:rsid w:val="00141C31"/>
    <w:rsid w:val="00145513"/>
    <w:rsid w:val="00146DEC"/>
    <w:rsid w:val="001477CC"/>
    <w:rsid w:val="0015071B"/>
    <w:rsid w:val="00151CFC"/>
    <w:rsid w:val="001534D7"/>
    <w:rsid w:val="00157FE7"/>
    <w:rsid w:val="00162151"/>
    <w:rsid w:val="001673C5"/>
    <w:rsid w:val="00172C43"/>
    <w:rsid w:val="001730E5"/>
    <w:rsid w:val="00174242"/>
    <w:rsid w:val="00175A99"/>
    <w:rsid w:val="001803B9"/>
    <w:rsid w:val="00180F55"/>
    <w:rsid w:val="0018114C"/>
    <w:rsid w:val="00181371"/>
    <w:rsid w:val="001813A0"/>
    <w:rsid w:val="00181765"/>
    <w:rsid w:val="00184E79"/>
    <w:rsid w:val="0018536C"/>
    <w:rsid w:val="0018540C"/>
    <w:rsid w:val="00187188"/>
    <w:rsid w:val="00187795"/>
    <w:rsid w:val="00190555"/>
    <w:rsid w:val="00191180"/>
    <w:rsid w:val="00191856"/>
    <w:rsid w:val="00193336"/>
    <w:rsid w:val="00193DAB"/>
    <w:rsid w:val="00195F39"/>
    <w:rsid w:val="00196825"/>
    <w:rsid w:val="00197AFB"/>
    <w:rsid w:val="001A2776"/>
    <w:rsid w:val="001A38B7"/>
    <w:rsid w:val="001B1FBD"/>
    <w:rsid w:val="001B29DA"/>
    <w:rsid w:val="001B2CBB"/>
    <w:rsid w:val="001B36F7"/>
    <w:rsid w:val="001C00A1"/>
    <w:rsid w:val="001C0512"/>
    <w:rsid w:val="001C0F6A"/>
    <w:rsid w:val="001C1823"/>
    <w:rsid w:val="001C385C"/>
    <w:rsid w:val="001C42C5"/>
    <w:rsid w:val="001C5E30"/>
    <w:rsid w:val="001C67BF"/>
    <w:rsid w:val="001C7751"/>
    <w:rsid w:val="001C7C66"/>
    <w:rsid w:val="001D0461"/>
    <w:rsid w:val="001D06B7"/>
    <w:rsid w:val="001D5636"/>
    <w:rsid w:val="001D5870"/>
    <w:rsid w:val="001D5EB6"/>
    <w:rsid w:val="001D686D"/>
    <w:rsid w:val="001D76AE"/>
    <w:rsid w:val="001E0D25"/>
    <w:rsid w:val="001E1268"/>
    <w:rsid w:val="001E2B2A"/>
    <w:rsid w:val="001E5798"/>
    <w:rsid w:val="001E6908"/>
    <w:rsid w:val="001E6E72"/>
    <w:rsid w:val="001E790D"/>
    <w:rsid w:val="001F183E"/>
    <w:rsid w:val="001F2482"/>
    <w:rsid w:val="001F37F5"/>
    <w:rsid w:val="001F57CA"/>
    <w:rsid w:val="001F6F49"/>
    <w:rsid w:val="002005B9"/>
    <w:rsid w:val="00200C00"/>
    <w:rsid w:val="00200C3E"/>
    <w:rsid w:val="00200F57"/>
    <w:rsid w:val="002012A3"/>
    <w:rsid w:val="00201381"/>
    <w:rsid w:val="00201A8F"/>
    <w:rsid w:val="00201CB3"/>
    <w:rsid w:val="00202EDB"/>
    <w:rsid w:val="00202FAD"/>
    <w:rsid w:val="0020434C"/>
    <w:rsid w:val="002060A6"/>
    <w:rsid w:val="00206122"/>
    <w:rsid w:val="002104FF"/>
    <w:rsid w:val="0021092F"/>
    <w:rsid w:val="00210B8F"/>
    <w:rsid w:val="00210C20"/>
    <w:rsid w:val="00210F55"/>
    <w:rsid w:val="00211FC8"/>
    <w:rsid w:val="002137C4"/>
    <w:rsid w:val="00213A0B"/>
    <w:rsid w:val="00214EA3"/>
    <w:rsid w:val="00216FD8"/>
    <w:rsid w:val="0021742C"/>
    <w:rsid w:val="00217545"/>
    <w:rsid w:val="0022038C"/>
    <w:rsid w:val="0022151F"/>
    <w:rsid w:val="0022226C"/>
    <w:rsid w:val="00222D6D"/>
    <w:rsid w:val="0022514C"/>
    <w:rsid w:val="00225578"/>
    <w:rsid w:val="00227796"/>
    <w:rsid w:val="00230322"/>
    <w:rsid w:val="00230E5A"/>
    <w:rsid w:val="002328E5"/>
    <w:rsid w:val="002349F1"/>
    <w:rsid w:val="00234D97"/>
    <w:rsid w:val="00240710"/>
    <w:rsid w:val="0024101A"/>
    <w:rsid w:val="002419E7"/>
    <w:rsid w:val="00242995"/>
    <w:rsid w:val="00242E2E"/>
    <w:rsid w:val="0024308A"/>
    <w:rsid w:val="002453DD"/>
    <w:rsid w:val="0024718A"/>
    <w:rsid w:val="002471D5"/>
    <w:rsid w:val="0024777A"/>
    <w:rsid w:val="00247A47"/>
    <w:rsid w:val="00247AD5"/>
    <w:rsid w:val="00250B42"/>
    <w:rsid w:val="00251CE0"/>
    <w:rsid w:val="00252360"/>
    <w:rsid w:val="002528D4"/>
    <w:rsid w:val="00252E1B"/>
    <w:rsid w:val="00254051"/>
    <w:rsid w:val="00257848"/>
    <w:rsid w:val="002603D6"/>
    <w:rsid w:val="00261376"/>
    <w:rsid w:val="0026349D"/>
    <w:rsid w:val="002641D3"/>
    <w:rsid w:val="00264A05"/>
    <w:rsid w:val="00267CC5"/>
    <w:rsid w:val="0027022D"/>
    <w:rsid w:val="002709A3"/>
    <w:rsid w:val="00270FE1"/>
    <w:rsid w:val="00272383"/>
    <w:rsid w:val="002723C0"/>
    <w:rsid w:val="00273B7F"/>
    <w:rsid w:val="00273E02"/>
    <w:rsid w:val="00273E5C"/>
    <w:rsid w:val="00274098"/>
    <w:rsid w:val="002777A6"/>
    <w:rsid w:val="00280AE4"/>
    <w:rsid w:val="00280CFD"/>
    <w:rsid w:val="0028114D"/>
    <w:rsid w:val="002815AE"/>
    <w:rsid w:val="002816E9"/>
    <w:rsid w:val="002828F1"/>
    <w:rsid w:val="0029206E"/>
    <w:rsid w:val="00292C38"/>
    <w:rsid w:val="002935A3"/>
    <w:rsid w:val="00294DA4"/>
    <w:rsid w:val="0029527D"/>
    <w:rsid w:val="002964D0"/>
    <w:rsid w:val="002A152A"/>
    <w:rsid w:val="002A15E3"/>
    <w:rsid w:val="002A22FD"/>
    <w:rsid w:val="002A47F0"/>
    <w:rsid w:val="002A5961"/>
    <w:rsid w:val="002B119C"/>
    <w:rsid w:val="002B534F"/>
    <w:rsid w:val="002B584A"/>
    <w:rsid w:val="002B6897"/>
    <w:rsid w:val="002C02E9"/>
    <w:rsid w:val="002C03B7"/>
    <w:rsid w:val="002C072D"/>
    <w:rsid w:val="002C16B2"/>
    <w:rsid w:val="002C1F33"/>
    <w:rsid w:val="002C2A7A"/>
    <w:rsid w:val="002C30CB"/>
    <w:rsid w:val="002C4DD6"/>
    <w:rsid w:val="002C55B5"/>
    <w:rsid w:val="002C71B8"/>
    <w:rsid w:val="002C74AF"/>
    <w:rsid w:val="002D1268"/>
    <w:rsid w:val="002D17B2"/>
    <w:rsid w:val="002D23B4"/>
    <w:rsid w:val="002D352D"/>
    <w:rsid w:val="002D42D5"/>
    <w:rsid w:val="002D4751"/>
    <w:rsid w:val="002D77F3"/>
    <w:rsid w:val="002D7D81"/>
    <w:rsid w:val="002E053F"/>
    <w:rsid w:val="002E09C9"/>
    <w:rsid w:val="002E12A7"/>
    <w:rsid w:val="002E1825"/>
    <w:rsid w:val="002E2A28"/>
    <w:rsid w:val="002E35D5"/>
    <w:rsid w:val="002E3951"/>
    <w:rsid w:val="002E440D"/>
    <w:rsid w:val="002E442F"/>
    <w:rsid w:val="002E5720"/>
    <w:rsid w:val="002E5749"/>
    <w:rsid w:val="002E60AD"/>
    <w:rsid w:val="002E6507"/>
    <w:rsid w:val="002E69A7"/>
    <w:rsid w:val="002E6B1F"/>
    <w:rsid w:val="002E74AC"/>
    <w:rsid w:val="002F1657"/>
    <w:rsid w:val="002F371C"/>
    <w:rsid w:val="002F3F76"/>
    <w:rsid w:val="002F4124"/>
    <w:rsid w:val="002F435D"/>
    <w:rsid w:val="002F53E2"/>
    <w:rsid w:val="002F6E11"/>
    <w:rsid w:val="002F7631"/>
    <w:rsid w:val="003041E6"/>
    <w:rsid w:val="00304E15"/>
    <w:rsid w:val="00305309"/>
    <w:rsid w:val="00307609"/>
    <w:rsid w:val="003077D8"/>
    <w:rsid w:val="00310424"/>
    <w:rsid w:val="00310825"/>
    <w:rsid w:val="00311249"/>
    <w:rsid w:val="00311B58"/>
    <w:rsid w:val="003130DF"/>
    <w:rsid w:val="00313222"/>
    <w:rsid w:val="003132BA"/>
    <w:rsid w:val="003132F5"/>
    <w:rsid w:val="00313346"/>
    <w:rsid w:val="003148D2"/>
    <w:rsid w:val="0031674D"/>
    <w:rsid w:val="00317652"/>
    <w:rsid w:val="00317831"/>
    <w:rsid w:val="003219A0"/>
    <w:rsid w:val="0032208A"/>
    <w:rsid w:val="00323463"/>
    <w:rsid w:val="00325203"/>
    <w:rsid w:val="00330473"/>
    <w:rsid w:val="0033074F"/>
    <w:rsid w:val="0033090B"/>
    <w:rsid w:val="00331820"/>
    <w:rsid w:val="00332770"/>
    <w:rsid w:val="003338FB"/>
    <w:rsid w:val="003340D7"/>
    <w:rsid w:val="00335ABC"/>
    <w:rsid w:val="00336DA0"/>
    <w:rsid w:val="003372E9"/>
    <w:rsid w:val="0034085F"/>
    <w:rsid w:val="00341426"/>
    <w:rsid w:val="003426F2"/>
    <w:rsid w:val="003430BF"/>
    <w:rsid w:val="00343E0C"/>
    <w:rsid w:val="003441E3"/>
    <w:rsid w:val="003445F6"/>
    <w:rsid w:val="00344D8B"/>
    <w:rsid w:val="00344E33"/>
    <w:rsid w:val="003456A3"/>
    <w:rsid w:val="003457F4"/>
    <w:rsid w:val="003470CF"/>
    <w:rsid w:val="003470F1"/>
    <w:rsid w:val="00347373"/>
    <w:rsid w:val="00347B56"/>
    <w:rsid w:val="00351F9C"/>
    <w:rsid w:val="00352ECB"/>
    <w:rsid w:val="003545C6"/>
    <w:rsid w:val="003550E2"/>
    <w:rsid w:val="003572C7"/>
    <w:rsid w:val="00357411"/>
    <w:rsid w:val="00357578"/>
    <w:rsid w:val="00357646"/>
    <w:rsid w:val="003607AC"/>
    <w:rsid w:val="00360C1F"/>
    <w:rsid w:val="00362531"/>
    <w:rsid w:val="00362DB0"/>
    <w:rsid w:val="00363928"/>
    <w:rsid w:val="00363AF8"/>
    <w:rsid w:val="00364C9B"/>
    <w:rsid w:val="00365215"/>
    <w:rsid w:val="00365642"/>
    <w:rsid w:val="00365726"/>
    <w:rsid w:val="003674C4"/>
    <w:rsid w:val="00370CD7"/>
    <w:rsid w:val="00371F48"/>
    <w:rsid w:val="00372170"/>
    <w:rsid w:val="003734C9"/>
    <w:rsid w:val="003834C2"/>
    <w:rsid w:val="00383783"/>
    <w:rsid w:val="00384317"/>
    <w:rsid w:val="00384A75"/>
    <w:rsid w:val="00385552"/>
    <w:rsid w:val="003905B4"/>
    <w:rsid w:val="00390CFA"/>
    <w:rsid w:val="00390ED6"/>
    <w:rsid w:val="00391BE8"/>
    <w:rsid w:val="003935F2"/>
    <w:rsid w:val="00393F26"/>
    <w:rsid w:val="00394AB4"/>
    <w:rsid w:val="003969E6"/>
    <w:rsid w:val="00396ABF"/>
    <w:rsid w:val="00396C8A"/>
    <w:rsid w:val="00396CA4"/>
    <w:rsid w:val="0039740A"/>
    <w:rsid w:val="00397851"/>
    <w:rsid w:val="00397E82"/>
    <w:rsid w:val="003A0ED6"/>
    <w:rsid w:val="003A1DD7"/>
    <w:rsid w:val="003A20FD"/>
    <w:rsid w:val="003A2349"/>
    <w:rsid w:val="003A2905"/>
    <w:rsid w:val="003A3219"/>
    <w:rsid w:val="003A4DD5"/>
    <w:rsid w:val="003A569D"/>
    <w:rsid w:val="003A65DB"/>
    <w:rsid w:val="003A6E99"/>
    <w:rsid w:val="003B0CCD"/>
    <w:rsid w:val="003B287B"/>
    <w:rsid w:val="003B3C2E"/>
    <w:rsid w:val="003B467D"/>
    <w:rsid w:val="003B582D"/>
    <w:rsid w:val="003B65B1"/>
    <w:rsid w:val="003B7601"/>
    <w:rsid w:val="003C032C"/>
    <w:rsid w:val="003C2078"/>
    <w:rsid w:val="003C2659"/>
    <w:rsid w:val="003C2B84"/>
    <w:rsid w:val="003C32E3"/>
    <w:rsid w:val="003C4C62"/>
    <w:rsid w:val="003C52DB"/>
    <w:rsid w:val="003C5E1B"/>
    <w:rsid w:val="003C6892"/>
    <w:rsid w:val="003C6A1F"/>
    <w:rsid w:val="003C6B08"/>
    <w:rsid w:val="003C6FF2"/>
    <w:rsid w:val="003C78F1"/>
    <w:rsid w:val="003D0F62"/>
    <w:rsid w:val="003D1687"/>
    <w:rsid w:val="003D1B2E"/>
    <w:rsid w:val="003D2E00"/>
    <w:rsid w:val="003D35C6"/>
    <w:rsid w:val="003D4641"/>
    <w:rsid w:val="003D5610"/>
    <w:rsid w:val="003D57E1"/>
    <w:rsid w:val="003D614A"/>
    <w:rsid w:val="003E2F5D"/>
    <w:rsid w:val="003E5D87"/>
    <w:rsid w:val="003E7E50"/>
    <w:rsid w:val="003F04AE"/>
    <w:rsid w:val="003F052C"/>
    <w:rsid w:val="003F0DB6"/>
    <w:rsid w:val="003F2177"/>
    <w:rsid w:val="003F3073"/>
    <w:rsid w:val="003F3095"/>
    <w:rsid w:val="003F3872"/>
    <w:rsid w:val="003F421C"/>
    <w:rsid w:val="003F4984"/>
    <w:rsid w:val="003F4E37"/>
    <w:rsid w:val="003F5135"/>
    <w:rsid w:val="003F5BF4"/>
    <w:rsid w:val="003F7C37"/>
    <w:rsid w:val="00400714"/>
    <w:rsid w:val="00400782"/>
    <w:rsid w:val="00401495"/>
    <w:rsid w:val="00402C03"/>
    <w:rsid w:val="00402CB5"/>
    <w:rsid w:val="00402F8A"/>
    <w:rsid w:val="00403485"/>
    <w:rsid w:val="00403C6C"/>
    <w:rsid w:val="00404CB8"/>
    <w:rsid w:val="00405569"/>
    <w:rsid w:val="004065A0"/>
    <w:rsid w:val="004113C6"/>
    <w:rsid w:val="0041235B"/>
    <w:rsid w:val="0041346E"/>
    <w:rsid w:val="00413686"/>
    <w:rsid w:val="00413D40"/>
    <w:rsid w:val="00414D89"/>
    <w:rsid w:val="004200DB"/>
    <w:rsid w:val="00421EFE"/>
    <w:rsid w:val="00422D32"/>
    <w:rsid w:val="00423EFA"/>
    <w:rsid w:val="004240AD"/>
    <w:rsid w:val="00426676"/>
    <w:rsid w:val="00426D85"/>
    <w:rsid w:val="00427810"/>
    <w:rsid w:val="00427943"/>
    <w:rsid w:val="00430128"/>
    <w:rsid w:val="00430C0F"/>
    <w:rsid w:val="0043277A"/>
    <w:rsid w:val="0043322B"/>
    <w:rsid w:val="00433851"/>
    <w:rsid w:val="00434D5B"/>
    <w:rsid w:val="004350C2"/>
    <w:rsid w:val="004352CD"/>
    <w:rsid w:val="00435D0D"/>
    <w:rsid w:val="00440407"/>
    <w:rsid w:val="00440577"/>
    <w:rsid w:val="00440AA7"/>
    <w:rsid w:val="00440D73"/>
    <w:rsid w:val="00444EA3"/>
    <w:rsid w:val="004453F9"/>
    <w:rsid w:val="0044549D"/>
    <w:rsid w:val="004457C0"/>
    <w:rsid w:val="004462B3"/>
    <w:rsid w:val="004462D9"/>
    <w:rsid w:val="00446F75"/>
    <w:rsid w:val="00447744"/>
    <w:rsid w:val="004500AA"/>
    <w:rsid w:val="00452EC8"/>
    <w:rsid w:val="004579C5"/>
    <w:rsid w:val="00461DA5"/>
    <w:rsid w:val="00461ED5"/>
    <w:rsid w:val="00462B98"/>
    <w:rsid w:val="00463516"/>
    <w:rsid w:val="00463E31"/>
    <w:rsid w:val="00465618"/>
    <w:rsid w:val="00465C0D"/>
    <w:rsid w:val="00465E64"/>
    <w:rsid w:val="00466127"/>
    <w:rsid w:val="004711C4"/>
    <w:rsid w:val="004711EC"/>
    <w:rsid w:val="00471619"/>
    <w:rsid w:val="004721BA"/>
    <w:rsid w:val="004739EB"/>
    <w:rsid w:val="00473AE5"/>
    <w:rsid w:val="00473CE5"/>
    <w:rsid w:val="00474E6A"/>
    <w:rsid w:val="00476147"/>
    <w:rsid w:val="00481360"/>
    <w:rsid w:val="00481852"/>
    <w:rsid w:val="00481F9E"/>
    <w:rsid w:val="004843C9"/>
    <w:rsid w:val="00484F58"/>
    <w:rsid w:val="00485357"/>
    <w:rsid w:val="0048571C"/>
    <w:rsid w:val="00485F2C"/>
    <w:rsid w:val="00486112"/>
    <w:rsid w:val="004876BE"/>
    <w:rsid w:val="00487AB1"/>
    <w:rsid w:val="00487BC8"/>
    <w:rsid w:val="0049054B"/>
    <w:rsid w:val="00491750"/>
    <w:rsid w:val="00491C8C"/>
    <w:rsid w:val="00492DDA"/>
    <w:rsid w:val="004937B0"/>
    <w:rsid w:val="00494779"/>
    <w:rsid w:val="00494BE3"/>
    <w:rsid w:val="00494C58"/>
    <w:rsid w:val="00496636"/>
    <w:rsid w:val="004966CF"/>
    <w:rsid w:val="00496988"/>
    <w:rsid w:val="00497B5B"/>
    <w:rsid w:val="00497D15"/>
    <w:rsid w:val="004A2B2B"/>
    <w:rsid w:val="004A3175"/>
    <w:rsid w:val="004A3642"/>
    <w:rsid w:val="004A3CEA"/>
    <w:rsid w:val="004A3E33"/>
    <w:rsid w:val="004A474C"/>
    <w:rsid w:val="004A58C1"/>
    <w:rsid w:val="004A6489"/>
    <w:rsid w:val="004B12E6"/>
    <w:rsid w:val="004B1406"/>
    <w:rsid w:val="004B16D4"/>
    <w:rsid w:val="004B3A77"/>
    <w:rsid w:val="004B70D3"/>
    <w:rsid w:val="004C107E"/>
    <w:rsid w:val="004C1EDF"/>
    <w:rsid w:val="004C338A"/>
    <w:rsid w:val="004C3E58"/>
    <w:rsid w:val="004C58BE"/>
    <w:rsid w:val="004C605E"/>
    <w:rsid w:val="004D07A3"/>
    <w:rsid w:val="004D224D"/>
    <w:rsid w:val="004D23E6"/>
    <w:rsid w:val="004D2D74"/>
    <w:rsid w:val="004D3FF7"/>
    <w:rsid w:val="004D42BF"/>
    <w:rsid w:val="004D474C"/>
    <w:rsid w:val="004D4D22"/>
    <w:rsid w:val="004D559F"/>
    <w:rsid w:val="004D5675"/>
    <w:rsid w:val="004E1C3A"/>
    <w:rsid w:val="004E445B"/>
    <w:rsid w:val="004E54A1"/>
    <w:rsid w:val="004E55B0"/>
    <w:rsid w:val="004E5EEA"/>
    <w:rsid w:val="004E72DF"/>
    <w:rsid w:val="004F1E27"/>
    <w:rsid w:val="004F29D3"/>
    <w:rsid w:val="004F3B35"/>
    <w:rsid w:val="004F611E"/>
    <w:rsid w:val="004F6B2F"/>
    <w:rsid w:val="004F7976"/>
    <w:rsid w:val="004F7ACD"/>
    <w:rsid w:val="004F7CE6"/>
    <w:rsid w:val="005011F3"/>
    <w:rsid w:val="00502A80"/>
    <w:rsid w:val="00502F19"/>
    <w:rsid w:val="005034E2"/>
    <w:rsid w:val="00504550"/>
    <w:rsid w:val="0051040F"/>
    <w:rsid w:val="00510C13"/>
    <w:rsid w:val="00510E85"/>
    <w:rsid w:val="00511A9C"/>
    <w:rsid w:val="00511CEF"/>
    <w:rsid w:val="00512BEF"/>
    <w:rsid w:val="005134E7"/>
    <w:rsid w:val="00514AD2"/>
    <w:rsid w:val="0051554D"/>
    <w:rsid w:val="00516596"/>
    <w:rsid w:val="00516C5C"/>
    <w:rsid w:val="00520374"/>
    <w:rsid w:val="005237B4"/>
    <w:rsid w:val="00523CC0"/>
    <w:rsid w:val="005245AC"/>
    <w:rsid w:val="00524F56"/>
    <w:rsid w:val="005250CC"/>
    <w:rsid w:val="005251E6"/>
    <w:rsid w:val="00531610"/>
    <w:rsid w:val="00534860"/>
    <w:rsid w:val="00534989"/>
    <w:rsid w:val="00534BD8"/>
    <w:rsid w:val="0053610C"/>
    <w:rsid w:val="00536C8E"/>
    <w:rsid w:val="00540BD0"/>
    <w:rsid w:val="00543437"/>
    <w:rsid w:val="00543F19"/>
    <w:rsid w:val="005442E2"/>
    <w:rsid w:val="00545749"/>
    <w:rsid w:val="00545819"/>
    <w:rsid w:val="00545FB2"/>
    <w:rsid w:val="00547510"/>
    <w:rsid w:val="00547DFE"/>
    <w:rsid w:val="0055055F"/>
    <w:rsid w:val="00552EF1"/>
    <w:rsid w:val="0055515C"/>
    <w:rsid w:val="00555823"/>
    <w:rsid w:val="0055598D"/>
    <w:rsid w:val="00556ABC"/>
    <w:rsid w:val="00557A22"/>
    <w:rsid w:val="0056029C"/>
    <w:rsid w:val="0056057C"/>
    <w:rsid w:val="00562C58"/>
    <w:rsid w:val="00564338"/>
    <w:rsid w:val="0056522B"/>
    <w:rsid w:val="00565793"/>
    <w:rsid w:val="00565F53"/>
    <w:rsid w:val="00566D57"/>
    <w:rsid w:val="00567C2C"/>
    <w:rsid w:val="00571C4C"/>
    <w:rsid w:val="005730DD"/>
    <w:rsid w:val="00574A9E"/>
    <w:rsid w:val="0058049F"/>
    <w:rsid w:val="0058094C"/>
    <w:rsid w:val="0058151B"/>
    <w:rsid w:val="00581EFC"/>
    <w:rsid w:val="00581FBD"/>
    <w:rsid w:val="0058298E"/>
    <w:rsid w:val="00584F26"/>
    <w:rsid w:val="00585B5C"/>
    <w:rsid w:val="00585BAB"/>
    <w:rsid w:val="00586ED0"/>
    <w:rsid w:val="00587A50"/>
    <w:rsid w:val="00587B81"/>
    <w:rsid w:val="00590476"/>
    <w:rsid w:val="00591542"/>
    <w:rsid w:val="00592CAF"/>
    <w:rsid w:val="00593554"/>
    <w:rsid w:val="0059478F"/>
    <w:rsid w:val="00594852"/>
    <w:rsid w:val="005A0915"/>
    <w:rsid w:val="005A0B0C"/>
    <w:rsid w:val="005A170A"/>
    <w:rsid w:val="005A34F8"/>
    <w:rsid w:val="005A60AC"/>
    <w:rsid w:val="005A61C4"/>
    <w:rsid w:val="005A6BE8"/>
    <w:rsid w:val="005B1F77"/>
    <w:rsid w:val="005B2E49"/>
    <w:rsid w:val="005B41FF"/>
    <w:rsid w:val="005B6EF7"/>
    <w:rsid w:val="005B72B4"/>
    <w:rsid w:val="005B7FEC"/>
    <w:rsid w:val="005C5CCC"/>
    <w:rsid w:val="005C67DD"/>
    <w:rsid w:val="005C7CBE"/>
    <w:rsid w:val="005D13EB"/>
    <w:rsid w:val="005D1923"/>
    <w:rsid w:val="005D1D37"/>
    <w:rsid w:val="005D4ADC"/>
    <w:rsid w:val="005D5B44"/>
    <w:rsid w:val="005E059A"/>
    <w:rsid w:val="005E1899"/>
    <w:rsid w:val="005E386B"/>
    <w:rsid w:val="005E4C1B"/>
    <w:rsid w:val="005E5578"/>
    <w:rsid w:val="005E743F"/>
    <w:rsid w:val="005F1346"/>
    <w:rsid w:val="005F2056"/>
    <w:rsid w:val="005F21D7"/>
    <w:rsid w:val="005F3C2B"/>
    <w:rsid w:val="005F4B6E"/>
    <w:rsid w:val="006007DE"/>
    <w:rsid w:val="006047C7"/>
    <w:rsid w:val="00604DC3"/>
    <w:rsid w:val="00605957"/>
    <w:rsid w:val="0060755B"/>
    <w:rsid w:val="0061042D"/>
    <w:rsid w:val="006116A6"/>
    <w:rsid w:val="00611DC5"/>
    <w:rsid w:val="006121C3"/>
    <w:rsid w:val="00612389"/>
    <w:rsid w:val="00614141"/>
    <w:rsid w:val="00617B18"/>
    <w:rsid w:val="006224D3"/>
    <w:rsid w:val="00624E6D"/>
    <w:rsid w:val="006272AE"/>
    <w:rsid w:val="00630E6B"/>
    <w:rsid w:val="00631210"/>
    <w:rsid w:val="006333CB"/>
    <w:rsid w:val="006335F4"/>
    <w:rsid w:val="006345C5"/>
    <w:rsid w:val="00636C54"/>
    <w:rsid w:val="00641607"/>
    <w:rsid w:val="00641A7C"/>
    <w:rsid w:val="00644273"/>
    <w:rsid w:val="00644322"/>
    <w:rsid w:val="00645F0A"/>
    <w:rsid w:val="0064605C"/>
    <w:rsid w:val="0064646E"/>
    <w:rsid w:val="00647338"/>
    <w:rsid w:val="006513A5"/>
    <w:rsid w:val="00651520"/>
    <w:rsid w:val="00651752"/>
    <w:rsid w:val="00653542"/>
    <w:rsid w:val="00653EA7"/>
    <w:rsid w:val="00654330"/>
    <w:rsid w:val="006565BB"/>
    <w:rsid w:val="00657903"/>
    <w:rsid w:val="0066083B"/>
    <w:rsid w:val="0066153D"/>
    <w:rsid w:val="00661EC3"/>
    <w:rsid w:val="00664D36"/>
    <w:rsid w:val="00665163"/>
    <w:rsid w:val="00665499"/>
    <w:rsid w:val="006662AC"/>
    <w:rsid w:val="006671FF"/>
    <w:rsid w:val="0066788B"/>
    <w:rsid w:val="00670C28"/>
    <w:rsid w:val="00670EAE"/>
    <w:rsid w:val="00671DE3"/>
    <w:rsid w:val="00672684"/>
    <w:rsid w:val="00672928"/>
    <w:rsid w:val="006762EE"/>
    <w:rsid w:val="00676534"/>
    <w:rsid w:val="00676E95"/>
    <w:rsid w:val="00680685"/>
    <w:rsid w:val="006812C6"/>
    <w:rsid w:val="00682636"/>
    <w:rsid w:val="00683B30"/>
    <w:rsid w:val="0068489A"/>
    <w:rsid w:val="00684BE5"/>
    <w:rsid w:val="006857E4"/>
    <w:rsid w:val="00685B0C"/>
    <w:rsid w:val="00691CF0"/>
    <w:rsid w:val="006925C8"/>
    <w:rsid w:val="00693C77"/>
    <w:rsid w:val="00693D64"/>
    <w:rsid w:val="006950C3"/>
    <w:rsid w:val="0069624C"/>
    <w:rsid w:val="006A085C"/>
    <w:rsid w:val="006A11EA"/>
    <w:rsid w:val="006A179B"/>
    <w:rsid w:val="006A2488"/>
    <w:rsid w:val="006A24DB"/>
    <w:rsid w:val="006A3995"/>
    <w:rsid w:val="006A6236"/>
    <w:rsid w:val="006A70D8"/>
    <w:rsid w:val="006B06ED"/>
    <w:rsid w:val="006B1069"/>
    <w:rsid w:val="006B1887"/>
    <w:rsid w:val="006B1D13"/>
    <w:rsid w:val="006B25CC"/>
    <w:rsid w:val="006B60AD"/>
    <w:rsid w:val="006B7090"/>
    <w:rsid w:val="006C074F"/>
    <w:rsid w:val="006C2953"/>
    <w:rsid w:val="006C35A5"/>
    <w:rsid w:val="006C3BDA"/>
    <w:rsid w:val="006C56F2"/>
    <w:rsid w:val="006C6D79"/>
    <w:rsid w:val="006C6F26"/>
    <w:rsid w:val="006D019D"/>
    <w:rsid w:val="006D15A2"/>
    <w:rsid w:val="006D1731"/>
    <w:rsid w:val="006D1E4F"/>
    <w:rsid w:val="006D1F36"/>
    <w:rsid w:val="006D277B"/>
    <w:rsid w:val="006D2A64"/>
    <w:rsid w:val="006D42E6"/>
    <w:rsid w:val="006D463F"/>
    <w:rsid w:val="006D6605"/>
    <w:rsid w:val="006D67EF"/>
    <w:rsid w:val="006D6F20"/>
    <w:rsid w:val="006D7569"/>
    <w:rsid w:val="006D7746"/>
    <w:rsid w:val="006D7D7B"/>
    <w:rsid w:val="006D7EA1"/>
    <w:rsid w:val="006E413D"/>
    <w:rsid w:val="006E4365"/>
    <w:rsid w:val="006E47A4"/>
    <w:rsid w:val="006E595D"/>
    <w:rsid w:val="006E6EDF"/>
    <w:rsid w:val="006F2A82"/>
    <w:rsid w:val="006F5B29"/>
    <w:rsid w:val="006F6FD4"/>
    <w:rsid w:val="006F7871"/>
    <w:rsid w:val="006F795A"/>
    <w:rsid w:val="0070004C"/>
    <w:rsid w:val="007006E1"/>
    <w:rsid w:val="00703504"/>
    <w:rsid w:val="00703BB2"/>
    <w:rsid w:val="00705159"/>
    <w:rsid w:val="0070539F"/>
    <w:rsid w:val="007066F4"/>
    <w:rsid w:val="00710811"/>
    <w:rsid w:val="00713082"/>
    <w:rsid w:val="0071408F"/>
    <w:rsid w:val="007153BC"/>
    <w:rsid w:val="00715B3E"/>
    <w:rsid w:val="007176A0"/>
    <w:rsid w:val="007204C8"/>
    <w:rsid w:val="00720CF2"/>
    <w:rsid w:val="007213BD"/>
    <w:rsid w:val="0072199F"/>
    <w:rsid w:val="00722ED8"/>
    <w:rsid w:val="00723E37"/>
    <w:rsid w:val="00726110"/>
    <w:rsid w:val="00727E28"/>
    <w:rsid w:val="00730116"/>
    <w:rsid w:val="007311C6"/>
    <w:rsid w:val="0073388D"/>
    <w:rsid w:val="0073393E"/>
    <w:rsid w:val="007344B1"/>
    <w:rsid w:val="00735CD2"/>
    <w:rsid w:val="007361A1"/>
    <w:rsid w:val="00736844"/>
    <w:rsid w:val="0073738E"/>
    <w:rsid w:val="00740014"/>
    <w:rsid w:val="00741FC6"/>
    <w:rsid w:val="0074200B"/>
    <w:rsid w:val="007450D5"/>
    <w:rsid w:val="00752444"/>
    <w:rsid w:val="00752E41"/>
    <w:rsid w:val="0075389B"/>
    <w:rsid w:val="00754D4C"/>
    <w:rsid w:val="00754FB5"/>
    <w:rsid w:val="00755921"/>
    <w:rsid w:val="007605D4"/>
    <w:rsid w:val="00761D01"/>
    <w:rsid w:val="007634F9"/>
    <w:rsid w:val="007648E0"/>
    <w:rsid w:val="00765462"/>
    <w:rsid w:val="007658F9"/>
    <w:rsid w:val="00765C64"/>
    <w:rsid w:val="00766DEB"/>
    <w:rsid w:val="00767A62"/>
    <w:rsid w:val="00774592"/>
    <w:rsid w:val="007755EE"/>
    <w:rsid w:val="00775B4A"/>
    <w:rsid w:val="00776AE5"/>
    <w:rsid w:val="00776E12"/>
    <w:rsid w:val="007776D1"/>
    <w:rsid w:val="00777A9B"/>
    <w:rsid w:val="007820F2"/>
    <w:rsid w:val="00783FB8"/>
    <w:rsid w:val="00786EBA"/>
    <w:rsid w:val="00790330"/>
    <w:rsid w:val="00790D2B"/>
    <w:rsid w:val="00791183"/>
    <w:rsid w:val="00792A9B"/>
    <w:rsid w:val="00792E66"/>
    <w:rsid w:val="00794EB3"/>
    <w:rsid w:val="007964F8"/>
    <w:rsid w:val="00797FA1"/>
    <w:rsid w:val="00797FB4"/>
    <w:rsid w:val="007A0D59"/>
    <w:rsid w:val="007A1606"/>
    <w:rsid w:val="007A24DC"/>
    <w:rsid w:val="007A2B91"/>
    <w:rsid w:val="007A4688"/>
    <w:rsid w:val="007A5100"/>
    <w:rsid w:val="007A54A8"/>
    <w:rsid w:val="007A6A47"/>
    <w:rsid w:val="007B00AB"/>
    <w:rsid w:val="007B03A8"/>
    <w:rsid w:val="007B2737"/>
    <w:rsid w:val="007B2A8E"/>
    <w:rsid w:val="007B33E1"/>
    <w:rsid w:val="007B5284"/>
    <w:rsid w:val="007C0385"/>
    <w:rsid w:val="007C08C6"/>
    <w:rsid w:val="007C1101"/>
    <w:rsid w:val="007C5451"/>
    <w:rsid w:val="007C5FFD"/>
    <w:rsid w:val="007C7A83"/>
    <w:rsid w:val="007D11C2"/>
    <w:rsid w:val="007D2490"/>
    <w:rsid w:val="007D3CF3"/>
    <w:rsid w:val="007D4E71"/>
    <w:rsid w:val="007D6C8F"/>
    <w:rsid w:val="007D7765"/>
    <w:rsid w:val="007D7875"/>
    <w:rsid w:val="007E1395"/>
    <w:rsid w:val="007E19C8"/>
    <w:rsid w:val="007E20F0"/>
    <w:rsid w:val="007E654B"/>
    <w:rsid w:val="007F05F9"/>
    <w:rsid w:val="007F0A89"/>
    <w:rsid w:val="007F0DAC"/>
    <w:rsid w:val="007F449F"/>
    <w:rsid w:val="007F483E"/>
    <w:rsid w:val="007F4E7E"/>
    <w:rsid w:val="007F5710"/>
    <w:rsid w:val="007F5777"/>
    <w:rsid w:val="007F7383"/>
    <w:rsid w:val="0080044F"/>
    <w:rsid w:val="00801F01"/>
    <w:rsid w:val="00802335"/>
    <w:rsid w:val="0080390B"/>
    <w:rsid w:val="00805489"/>
    <w:rsid w:val="00805C71"/>
    <w:rsid w:val="00806963"/>
    <w:rsid w:val="00807099"/>
    <w:rsid w:val="00807AF4"/>
    <w:rsid w:val="00810A77"/>
    <w:rsid w:val="00810FED"/>
    <w:rsid w:val="00812191"/>
    <w:rsid w:val="00813994"/>
    <w:rsid w:val="008150AB"/>
    <w:rsid w:val="008167DB"/>
    <w:rsid w:val="008174C7"/>
    <w:rsid w:val="0081784E"/>
    <w:rsid w:val="00820DC7"/>
    <w:rsid w:val="00823C88"/>
    <w:rsid w:val="00824CAC"/>
    <w:rsid w:val="00825260"/>
    <w:rsid w:val="00825D92"/>
    <w:rsid w:val="00827C95"/>
    <w:rsid w:val="0083131E"/>
    <w:rsid w:val="00833C3A"/>
    <w:rsid w:val="00835E6A"/>
    <w:rsid w:val="00840F2E"/>
    <w:rsid w:val="00841565"/>
    <w:rsid w:val="008415F7"/>
    <w:rsid w:val="0084210A"/>
    <w:rsid w:val="00842214"/>
    <w:rsid w:val="008442B3"/>
    <w:rsid w:val="008444BC"/>
    <w:rsid w:val="00845983"/>
    <w:rsid w:val="0085164C"/>
    <w:rsid w:val="008516E7"/>
    <w:rsid w:val="00851E9D"/>
    <w:rsid w:val="00854239"/>
    <w:rsid w:val="008542F4"/>
    <w:rsid w:val="00854786"/>
    <w:rsid w:val="00855FAB"/>
    <w:rsid w:val="00857976"/>
    <w:rsid w:val="0086061D"/>
    <w:rsid w:val="00861754"/>
    <w:rsid w:val="0086199A"/>
    <w:rsid w:val="00862609"/>
    <w:rsid w:val="0086442C"/>
    <w:rsid w:val="0086482B"/>
    <w:rsid w:val="0086531E"/>
    <w:rsid w:val="00865AF8"/>
    <w:rsid w:val="0086627D"/>
    <w:rsid w:val="0087024B"/>
    <w:rsid w:val="008716DC"/>
    <w:rsid w:val="0087289E"/>
    <w:rsid w:val="0087332B"/>
    <w:rsid w:val="00873523"/>
    <w:rsid w:val="00873F55"/>
    <w:rsid w:val="00875521"/>
    <w:rsid w:val="008755C7"/>
    <w:rsid w:val="008772BB"/>
    <w:rsid w:val="00877703"/>
    <w:rsid w:val="00881FE6"/>
    <w:rsid w:val="008829E5"/>
    <w:rsid w:val="00883E70"/>
    <w:rsid w:val="008851AA"/>
    <w:rsid w:val="008859B6"/>
    <w:rsid w:val="00890BF7"/>
    <w:rsid w:val="008919E5"/>
    <w:rsid w:val="00891D54"/>
    <w:rsid w:val="00892EDA"/>
    <w:rsid w:val="00893269"/>
    <w:rsid w:val="008978AA"/>
    <w:rsid w:val="008A0B05"/>
    <w:rsid w:val="008A3518"/>
    <w:rsid w:val="008A3C30"/>
    <w:rsid w:val="008A4104"/>
    <w:rsid w:val="008A41B6"/>
    <w:rsid w:val="008A47C9"/>
    <w:rsid w:val="008A59A0"/>
    <w:rsid w:val="008A6361"/>
    <w:rsid w:val="008A65D0"/>
    <w:rsid w:val="008A67F1"/>
    <w:rsid w:val="008B0C30"/>
    <w:rsid w:val="008B0CA3"/>
    <w:rsid w:val="008B61A8"/>
    <w:rsid w:val="008B7046"/>
    <w:rsid w:val="008C0DEF"/>
    <w:rsid w:val="008C2197"/>
    <w:rsid w:val="008C2570"/>
    <w:rsid w:val="008C3AC6"/>
    <w:rsid w:val="008C4DC7"/>
    <w:rsid w:val="008C5254"/>
    <w:rsid w:val="008C650C"/>
    <w:rsid w:val="008C76FB"/>
    <w:rsid w:val="008D0BF2"/>
    <w:rsid w:val="008D0D04"/>
    <w:rsid w:val="008D1289"/>
    <w:rsid w:val="008D162B"/>
    <w:rsid w:val="008D2CDF"/>
    <w:rsid w:val="008D4631"/>
    <w:rsid w:val="008D4A45"/>
    <w:rsid w:val="008D630E"/>
    <w:rsid w:val="008D7B08"/>
    <w:rsid w:val="008E28F8"/>
    <w:rsid w:val="008E4990"/>
    <w:rsid w:val="008E4D72"/>
    <w:rsid w:val="008E4FEF"/>
    <w:rsid w:val="008F2C68"/>
    <w:rsid w:val="008F3D45"/>
    <w:rsid w:val="008F59C1"/>
    <w:rsid w:val="008F6E78"/>
    <w:rsid w:val="008F7330"/>
    <w:rsid w:val="008F7389"/>
    <w:rsid w:val="008F7B09"/>
    <w:rsid w:val="009008D3"/>
    <w:rsid w:val="00902E58"/>
    <w:rsid w:val="00910B2E"/>
    <w:rsid w:val="00911010"/>
    <w:rsid w:val="009123CB"/>
    <w:rsid w:val="00912ADC"/>
    <w:rsid w:val="009131DF"/>
    <w:rsid w:val="009145A3"/>
    <w:rsid w:val="00915752"/>
    <w:rsid w:val="00923456"/>
    <w:rsid w:val="0092359B"/>
    <w:rsid w:val="00926788"/>
    <w:rsid w:val="00935602"/>
    <w:rsid w:val="00935890"/>
    <w:rsid w:val="00942977"/>
    <w:rsid w:val="00942FE4"/>
    <w:rsid w:val="00943BB4"/>
    <w:rsid w:val="00943DC5"/>
    <w:rsid w:val="009448C9"/>
    <w:rsid w:val="00946389"/>
    <w:rsid w:val="00947ED6"/>
    <w:rsid w:val="009511F0"/>
    <w:rsid w:val="009515FB"/>
    <w:rsid w:val="00952939"/>
    <w:rsid w:val="009545F8"/>
    <w:rsid w:val="009549D1"/>
    <w:rsid w:val="00957458"/>
    <w:rsid w:val="009576F7"/>
    <w:rsid w:val="00957B86"/>
    <w:rsid w:val="00960214"/>
    <w:rsid w:val="00962E18"/>
    <w:rsid w:val="00963C77"/>
    <w:rsid w:val="009647BB"/>
    <w:rsid w:val="00967644"/>
    <w:rsid w:val="009702D6"/>
    <w:rsid w:val="0097106B"/>
    <w:rsid w:val="00971338"/>
    <w:rsid w:val="00972272"/>
    <w:rsid w:val="0097241E"/>
    <w:rsid w:val="009729FD"/>
    <w:rsid w:val="00972A69"/>
    <w:rsid w:val="009740D7"/>
    <w:rsid w:val="009744C2"/>
    <w:rsid w:val="00974636"/>
    <w:rsid w:val="009751F6"/>
    <w:rsid w:val="00975B00"/>
    <w:rsid w:val="00975C90"/>
    <w:rsid w:val="00975DC0"/>
    <w:rsid w:val="00976D26"/>
    <w:rsid w:val="0098054E"/>
    <w:rsid w:val="00980ABB"/>
    <w:rsid w:val="00980FF1"/>
    <w:rsid w:val="009848DE"/>
    <w:rsid w:val="009853D7"/>
    <w:rsid w:val="0098796A"/>
    <w:rsid w:val="00991309"/>
    <w:rsid w:val="00992BE0"/>
    <w:rsid w:val="00992D57"/>
    <w:rsid w:val="00995336"/>
    <w:rsid w:val="00995FDB"/>
    <w:rsid w:val="00997E21"/>
    <w:rsid w:val="009A065F"/>
    <w:rsid w:val="009A1204"/>
    <w:rsid w:val="009A19FA"/>
    <w:rsid w:val="009A2918"/>
    <w:rsid w:val="009A32A2"/>
    <w:rsid w:val="009A3347"/>
    <w:rsid w:val="009A3944"/>
    <w:rsid w:val="009A39FE"/>
    <w:rsid w:val="009A57DB"/>
    <w:rsid w:val="009A773C"/>
    <w:rsid w:val="009A7FAB"/>
    <w:rsid w:val="009B193F"/>
    <w:rsid w:val="009B1E04"/>
    <w:rsid w:val="009B79B8"/>
    <w:rsid w:val="009C0720"/>
    <w:rsid w:val="009C1BDA"/>
    <w:rsid w:val="009C52E3"/>
    <w:rsid w:val="009C58C0"/>
    <w:rsid w:val="009C68B1"/>
    <w:rsid w:val="009C6E7A"/>
    <w:rsid w:val="009D308D"/>
    <w:rsid w:val="009D375A"/>
    <w:rsid w:val="009D4D31"/>
    <w:rsid w:val="009D50E1"/>
    <w:rsid w:val="009D7136"/>
    <w:rsid w:val="009E201A"/>
    <w:rsid w:val="009E22FB"/>
    <w:rsid w:val="009E58AD"/>
    <w:rsid w:val="009E64BA"/>
    <w:rsid w:val="009E7AF8"/>
    <w:rsid w:val="009F05C0"/>
    <w:rsid w:val="009F0959"/>
    <w:rsid w:val="009F116C"/>
    <w:rsid w:val="009F1C76"/>
    <w:rsid w:val="009F27B7"/>
    <w:rsid w:val="009F640A"/>
    <w:rsid w:val="009F65B5"/>
    <w:rsid w:val="009F7F85"/>
    <w:rsid w:val="00A03464"/>
    <w:rsid w:val="00A03EF1"/>
    <w:rsid w:val="00A05CE4"/>
    <w:rsid w:val="00A06686"/>
    <w:rsid w:val="00A12166"/>
    <w:rsid w:val="00A12E94"/>
    <w:rsid w:val="00A14497"/>
    <w:rsid w:val="00A14DEE"/>
    <w:rsid w:val="00A15F8B"/>
    <w:rsid w:val="00A16DC3"/>
    <w:rsid w:val="00A17DB2"/>
    <w:rsid w:val="00A20063"/>
    <w:rsid w:val="00A20BF2"/>
    <w:rsid w:val="00A20FBB"/>
    <w:rsid w:val="00A211A6"/>
    <w:rsid w:val="00A21F87"/>
    <w:rsid w:val="00A22CC2"/>
    <w:rsid w:val="00A230B1"/>
    <w:rsid w:val="00A24A93"/>
    <w:rsid w:val="00A25365"/>
    <w:rsid w:val="00A26454"/>
    <w:rsid w:val="00A31ED4"/>
    <w:rsid w:val="00A31F3F"/>
    <w:rsid w:val="00A32079"/>
    <w:rsid w:val="00A33960"/>
    <w:rsid w:val="00A33F54"/>
    <w:rsid w:val="00A34A2C"/>
    <w:rsid w:val="00A35968"/>
    <w:rsid w:val="00A35C39"/>
    <w:rsid w:val="00A362D4"/>
    <w:rsid w:val="00A42450"/>
    <w:rsid w:val="00A42830"/>
    <w:rsid w:val="00A44699"/>
    <w:rsid w:val="00A44BCB"/>
    <w:rsid w:val="00A466CC"/>
    <w:rsid w:val="00A46DBD"/>
    <w:rsid w:val="00A46FDF"/>
    <w:rsid w:val="00A479C7"/>
    <w:rsid w:val="00A47E43"/>
    <w:rsid w:val="00A50B06"/>
    <w:rsid w:val="00A50CE7"/>
    <w:rsid w:val="00A514C9"/>
    <w:rsid w:val="00A51669"/>
    <w:rsid w:val="00A60775"/>
    <w:rsid w:val="00A60F4D"/>
    <w:rsid w:val="00A613CE"/>
    <w:rsid w:val="00A6203B"/>
    <w:rsid w:val="00A62764"/>
    <w:rsid w:val="00A62835"/>
    <w:rsid w:val="00A62900"/>
    <w:rsid w:val="00A64CE5"/>
    <w:rsid w:val="00A65DB1"/>
    <w:rsid w:val="00A664E9"/>
    <w:rsid w:val="00A66AFB"/>
    <w:rsid w:val="00A6754E"/>
    <w:rsid w:val="00A7012E"/>
    <w:rsid w:val="00A70FE7"/>
    <w:rsid w:val="00A72DEF"/>
    <w:rsid w:val="00A73056"/>
    <w:rsid w:val="00A7523A"/>
    <w:rsid w:val="00A766FE"/>
    <w:rsid w:val="00A77BD7"/>
    <w:rsid w:val="00A77D2B"/>
    <w:rsid w:val="00A80E94"/>
    <w:rsid w:val="00A8457C"/>
    <w:rsid w:val="00A86511"/>
    <w:rsid w:val="00A866B5"/>
    <w:rsid w:val="00A87BFA"/>
    <w:rsid w:val="00A90939"/>
    <w:rsid w:val="00A95BD2"/>
    <w:rsid w:val="00AA1277"/>
    <w:rsid w:val="00AA3375"/>
    <w:rsid w:val="00AA58DF"/>
    <w:rsid w:val="00AA5CFC"/>
    <w:rsid w:val="00AA5D0F"/>
    <w:rsid w:val="00AB0855"/>
    <w:rsid w:val="00AB0B4B"/>
    <w:rsid w:val="00AB20CD"/>
    <w:rsid w:val="00AB2FA2"/>
    <w:rsid w:val="00AB449B"/>
    <w:rsid w:val="00AB5221"/>
    <w:rsid w:val="00AB5741"/>
    <w:rsid w:val="00AB5A9B"/>
    <w:rsid w:val="00AB798D"/>
    <w:rsid w:val="00AC0933"/>
    <w:rsid w:val="00AC2AB2"/>
    <w:rsid w:val="00AC2FEF"/>
    <w:rsid w:val="00AC4EE5"/>
    <w:rsid w:val="00AC5BBC"/>
    <w:rsid w:val="00AC605D"/>
    <w:rsid w:val="00AC6488"/>
    <w:rsid w:val="00AD029D"/>
    <w:rsid w:val="00AD07C5"/>
    <w:rsid w:val="00AD15AA"/>
    <w:rsid w:val="00AD1987"/>
    <w:rsid w:val="00AD1BC9"/>
    <w:rsid w:val="00AD5371"/>
    <w:rsid w:val="00AE04FA"/>
    <w:rsid w:val="00AE10A9"/>
    <w:rsid w:val="00AE1766"/>
    <w:rsid w:val="00AE5ED7"/>
    <w:rsid w:val="00AE6781"/>
    <w:rsid w:val="00AF29D1"/>
    <w:rsid w:val="00AF2B62"/>
    <w:rsid w:val="00AF41B4"/>
    <w:rsid w:val="00AF53EA"/>
    <w:rsid w:val="00AF5865"/>
    <w:rsid w:val="00AF6C94"/>
    <w:rsid w:val="00B01887"/>
    <w:rsid w:val="00B02D8D"/>
    <w:rsid w:val="00B03081"/>
    <w:rsid w:val="00B031F5"/>
    <w:rsid w:val="00B03269"/>
    <w:rsid w:val="00B04748"/>
    <w:rsid w:val="00B05031"/>
    <w:rsid w:val="00B1038C"/>
    <w:rsid w:val="00B1263C"/>
    <w:rsid w:val="00B128D1"/>
    <w:rsid w:val="00B12D79"/>
    <w:rsid w:val="00B13A04"/>
    <w:rsid w:val="00B13BEE"/>
    <w:rsid w:val="00B1592F"/>
    <w:rsid w:val="00B159D9"/>
    <w:rsid w:val="00B177BA"/>
    <w:rsid w:val="00B17EAE"/>
    <w:rsid w:val="00B20F65"/>
    <w:rsid w:val="00B212FC"/>
    <w:rsid w:val="00B221DE"/>
    <w:rsid w:val="00B23A32"/>
    <w:rsid w:val="00B25A66"/>
    <w:rsid w:val="00B25BD3"/>
    <w:rsid w:val="00B26197"/>
    <w:rsid w:val="00B2671A"/>
    <w:rsid w:val="00B3072A"/>
    <w:rsid w:val="00B31EBF"/>
    <w:rsid w:val="00B3321A"/>
    <w:rsid w:val="00B34932"/>
    <w:rsid w:val="00B37378"/>
    <w:rsid w:val="00B41361"/>
    <w:rsid w:val="00B42714"/>
    <w:rsid w:val="00B42BE6"/>
    <w:rsid w:val="00B434E0"/>
    <w:rsid w:val="00B434F1"/>
    <w:rsid w:val="00B44BEE"/>
    <w:rsid w:val="00B453F1"/>
    <w:rsid w:val="00B4640E"/>
    <w:rsid w:val="00B46949"/>
    <w:rsid w:val="00B475DB"/>
    <w:rsid w:val="00B47BB2"/>
    <w:rsid w:val="00B50945"/>
    <w:rsid w:val="00B50BA6"/>
    <w:rsid w:val="00B50C27"/>
    <w:rsid w:val="00B50F36"/>
    <w:rsid w:val="00B512ED"/>
    <w:rsid w:val="00B53ECD"/>
    <w:rsid w:val="00B549E3"/>
    <w:rsid w:val="00B55829"/>
    <w:rsid w:val="00B55838"/>
    <w:rsid w:val="00B558B6"/>
    <w:rsid w:val="00B55E0F"/>
    <w:rsid w:val="00B5633D"/>
    <w:rsid w:val="00B56DEC"/>
    <w:rsid w:val="00B57037"/>
    <w:rsid w:val="00B57A5F"/>
    <w:rsid w:val="00B60355"/>
    <w:rsid w:val="00B629EB"/>
    <w:rsid w:val="00B64573"/>
    <w:rsid w:val="00B65BDA"/>
    <w:rsid w:val="00B6765F"/>
    <w:rsid w:val="00B67964"/>
    <w:rsid w:val="00B70C18"/>
    <w:rsid w:val="00B744AC"/>
    <w:rsid w:val="00B75EE3"/>
    <w:rsid w:val="00B76101"/>
    <w:rsid w:val="00B769D2"/>
    <w:rsid w:val="00B80FCF"/>
    <w:rsid w:val="00B822B1"/>
    <w:rsid w:val="00B8268E"/>
    <w:rsid w:val="00B828F9"/>
    <w:rsid w:val="00B82DFE"/>
    <w:rsid w:val="00B83256"/>
    <w:rsid w:val="00B83FDF"/>
    <w:rsid w:val="00B84FAB"/>
    <w:rsid w:val="00B860AC"/>
    <w:rsid w:val="00B90457"/>
    <w:rsid w:val="00B908D8"/>
    <w:rsid w:val="00B917DD"/>
    <w:rsid w:val="00B9453B"/>
    <w:rsid w:val="00B94DCC"/>
    <w:rsid w:val="00B960AC"/>
    <w:rsid w:val="00B96C24"/>
    <w:rsid w:val="00BA46C1"/>
    <w:rsid w:val="00BA6456"/>
    <w:rsid w:val="00BA649F"/>
    <w:rsid w:val="00BA68A8"/>
    <w:rsid w:val="00BB087F"/>
    <w:rsid w:val="00BB1962"/>
    <w:rsid w:val="00BB3572"/>
    <w:rsid w:val="00BB4660"/>
    <w:rsid w:val="00BB471F"/>
    <w:rsid w:val="00BB5548"/>
    <w:rsid w:val="00BB7DE5"/>
    <w:rsid w:val="00BC076F"/>
    <w:rsid w:val="00BC0B6F"/>
    <w:rsid w:val="00BC2AA1"/>
    <w:rsid w:val="00BC3621"/>
    <w:rsid w:val="00BC37F1"/>
    <w:rsid w:val="00BC5284"/>
    <w:rsid w:val="00BC5BAE"/>
    <w:rsid w:val="00BC796E"/>
    <w:rsid w:val="00BD02F1"/>
    <w:rsid w:val="00BD1302"/>
    <w:rsid w:val="00BD151E"/>
    <w:rsid w:val="00BD2C18"/>
    <w:rsid w:val="00BD2CBC"/>
    <w:rsid w:val="00BD3099"/>
    <w:rsid w:val="00BD36A8"/>
    <w:rsid w:val="00BD4D9A"/>
    <w:rsid w:val="00BD5F0F"/>
    <w:rsid w:val="00BE0382"/>
    <w:rsid w:val="00BE0493"/>
    <w:rsid w:val="00BE1D58"/>
    <w:rsid w:val="00BE2F5A"/>
    <w:rsid w:val="00BE5E3F"/>
    <w:rsid w:val="00BF0225"/>
    <w:rsid w:val="00BF0F23"/>
    <w:rsid w:val="00BF15AF"/>
    <w:rsid w:val="00BF21B3"/>
    <w:rsid w:val="00BF2BE9"/>
    <w:rsid w:val="00BF448D"/>
    <w:rsid w:val="00BF4643"/>
    <w:rsid w:val="00BF4FD0"/>
    <w:rsid w:val="00BF5119"/>
    <w:rsid w:val="00BF55DA"/>
    <w:rsid w:val="00C00BB9"/>
    <w:rsid w:val="00C00D85"/>
    <w:rsid w:val="00C03923"/>
    <w:rsid w:val="00C03E7F"/>
    <w:rsid w:val="00C03F66"/>
    <w:rsid w:val="00C057A0"/>
    <w:rsid w:val="00C05E3C"/>
    <w:rsid w:val="00C06D4C"/>
    <w:rsid w:val="00C0736B"/>
    <w:rsid w:val="00C07522"/>
    <w:rsid w:val="00C07C89"/>
    <w:rsid w:val="00C07F03"/>
    <w:rsid w:val="00C103D7"/>
    <w:rsid w:val="00C115C2"/>
    <w:rsid w:val="00C11EFF"/>
    <w:rsid w:val="00C12C73"/>
    <w:rsid w:val="00C15516"/>
    <w:rsid w:val="00C16753"/>
    <w:rsid w:val="00C168A5"/>
    <w:rsid w:val="00C16983"/>
    <w:rsid w:val="00C169EB"/>
    <w:rsid w:val="00C16DD5"/>
    <w:rsid w:val="00C17991"/>
    <w:rsid w:val="00C20E6B"/>
    <w:rsid w:val="00C22611"/>
    <w:rsid w:val="00C22EED"/>
    <w:rsid w:val="00C235E8"/>
    <w:rsid w:val="00C244A1"/>
    <w:rsid w:val="00C24DDE"/>
    <w:rsid w:val="00C25390"/>
    <w:rsid w:val="00C26B5F"/>
    <w:rsid w:val="00C322E5"/>
    <w:rsid w:val="00C34739"/>
    <w:rsid w:val="00C3477F"/>
    <w:rsid w:val="00C37DF6"/>
    <w:rsid w:val="00C37E94"/>
    <w:rsid w:val="00C424A1"/>
    <w:rsid w:val="00C42DFF"/>
    <w:rsid w:val="00C43016"/>
    <w:rsid w:val="00C45C55"/>
    <w:rsid w:val="00C46E3F"/>
    <w:rsid w:val="00C473C1"/>
    <w:rsid w:val="00C47B64"/>
    <w:rsid w:val="00C53693"/>
    <w:rsid w:val="00C548FE"/>
    <w:rsid w:val="00C57FB6"/>
    <w:rsid w:val="00C6145F"/>
    <w:rsid w:val="00C63110"/>
    <w:rsid w:val="00C656EF"/>
    <w:rsid w:val="00C65832"/>
    <w:rsid w:val="00C65EB1"/>
    <w:rsid w:val="00C66358"/>
    <w:rsid w:val="00C672EB"/>
    <w:rsid w:val="00C67854"/>
    <w:rsid w:val="00C70E88"/>
    <w:rsid w:val="00C7127D"/>
    <w:rsid w:val="00C72267"/>
    <w:rsid w:val="00C7385D"/>
    <w:rsid w:val="00C7585F"/>
    <w:rsid w:val="00C75F80"/>
    <w:rsid w:val="00C776B7"/>
    <w:rsid w:val="00C81156"/>
    <w:rsid w:val="00C82774"/>
    <w:rsid w:val="00C82835"/>
    <w:rsid w:val="00C82FB6"/>
    <w:rsid w:val="00C83CBB"/>
    <w:rsid w:val="00C84590"/>
    <w:rsid w:val="00C8623D"/>
    <w:rsid w:val="00C90321"/>
    <w:rsid w:val="00C9060B"/>
    <w:rsid w:val="00C9251F"/>
    <w:rsid w:val="00C9274C"/>
    <w:rsid w:val="00C92A3C"/>
    <w:rsid w:val="00C92C21"/>
    <w:rsid w:val="00C9402F"/>
    <w:rsid w:val="00C950A7"/>
    <w:rsid w:val="00C95513"/>
    <w:rsid w:val="00C9620F"/>
    <w:rsid w:val="00C965CF"/>
    <w:rsid w:val="00C97ACD"/>
    <w:rsid w:val="00CA0881"/>
    <w:rsid w:val="00CA0DCC"/>
    <w:rsid w:val="00CA2535"/>
    <w:rsid w:val="00CA33F4"/>
    <w:rsid w:val="00CA490D"/>
    <w:rsid w:val="00CA630A"/>
    <w:rsid w:val="00CA6B6B"/>
    <w:rsid w:val="00CA6FF3"/>
    <w:rsid w:val="00CA7019"/>
    <w:rsid w:val="00CB1A25"/>
    <w:rsid w:val="00CB372F"/>
    <w:rsid w:val="00CB6A46"/>
    <w:rsid w:val="00CB7045"/>
    <w:rsid w:val="00CB77F7"/>
    <w:rsid w:val="00CC21C3"/>
    <w:rsid w:val="00CC25E9"/>
    <w:rsid w:val="00CC5E33"/>
    <w:rsid w:val="00CC7C9B"/>
    <w:rsid w:val="00CC7F31"/>
    <w:rsid w:val="00CD26F9"/>
    <w:rsid w:val="00CD48D5"/>
    <w:rsid w:val="00CD6C0B"/>
    <w:rsid w:val="00CD6F9E"/>
    <w:rsid w:val="00CE0483"/>
    <w:rsid w:val="00CE0A44"/>
    <w:rsid w:val="00CE338D"/>
    <w:rsid w:val="00CE4956"/>
    <w:rsid w:val="00CE71EB"/>
    <w:rsid w:val="00CF0283"/>
    <w:rsid w:val="00CF045A"/>
    <w:rsid w:val="00CF1121"/>
    <w:rsid w:val="00CF1A23"/>
    <w:rsid w:val="00CF1ADA"/>
    <w:rsid w:val="00CF1AF3"/>
    <w:rsid w:val="00CF29FA"/>
    <w:rsid w:val="00CF46BF"/>
    <w:rsid w:val="00CF5E73"/>
    <w:rsid w:val="00CF7148"/>
    <w:rsid w:val="00CF7C82"/>
    <w:rsid w:val="00D00426"/>
    <w:rsid w:val="00D01899"/>
    <w:rsid w:val="00D01957"/>
    <w:rsid w:val="00D02AA5"/>
    <w:rsid w:val="00D031FA"/>
    <w:rsid w:val="00D04373"/>
    <w:rsid w:val="00D04387"/>
    <w:rsid w:val="00D0514D"/>
    <w:rsid w:val="00D05E41"/>
    <w:rsid w:val="00D0617B"/>
    <w:rsid w:val="00D0648A"/>
    <w:rsid w:val="00D06A77"/>
    <w:rsid w:val="00D1005E"/>
    <w:rsid w:val="00D10523"/>
    <w:rsid w:val="00D12BA9"/>
    <w:rsid w:val="00D15A01"/>
    <w:rsid w:val="00D17504"/>
    <w:rsid w:val="00D20A9A"/>
    <w:rsid w:val="00D20AEE"/>
    <w:rsid w:val="00D21864"/>
    <w:rsid w:val="00D22A39"/>
    <w:rsid w:val="00D265AE"/>
    <w:rsid w:val="00D36E65"/>
    <w:rsid w:val="00D4539D"/>
    <w:rsid w:val="00D47CF8"/>
    <w:rsid w:val="00D513AD"/>
    <w:rsid w:val="00D51B22"/>
    <w:rsid w:val="00D51CD3"/>
    <w:rsid w:val="00D523EC"/>
    <w:rsid w:val="00D54D9D"/>
    <w:rsid w:val="00D556CA"/>
    <w:rsid w:val="00D55D36"/>
    <w:rsid w:val="00D5637F"/>
    <w:rsid w:val="00D5647A"/>
    <w:rsid w:val="00D57F6E"/>
    <w:rsid w:val="00D6024C"/>
    <w:rsid w:val="00D62E68"/>
    <w:rsid w:val="00D63135"/>
    <w:rsid w:val="00D6318E"/>
    <w:rsid w:val="00D63B1B"/>
    <w:rsid w:val="00D63EF0"/>
    <w:rsid w:val="00D64225"/>
    <w:rsid w:val="00D65359"/>
    <w:rsid w:val="00D678BF"/>
    <w:rsid w:val="00D67D85"/>
    <w:rsid w:val="00D70DD2"/>
    <w:rsid w:val="00D71215"/>
    <w:rsid w:val="00D724AC"/>
    <w:rsid w:val="00D72686"/>
    <w:rsid w:val="00D72B2C"/>
    <w:rsid w:val="00D748F9"/>
    <w:rsid w:val="00D755CF"/>
    <w:rsid w:val="00D7563A"/>
    <w:rsid w:val="00D76564"/>
    <w:rsid w:val="00D76F87"/>
    <w:rsid w:val="00D77A3E"/>
    <w:rsid w:val="00D801DD"/>
    <w:rsid w:val="00D803F7"/>
    <w:rsid w:val="00D809C3"/>
    <w:rsid w:val="00D818A2"/>
    <w:rsid w:val="00D85187"/>
    <w:rsid w:val="00D853CC"/>
    <w:rsid w:val="00D85C0B"/>
    <w:rsid w:val="00D8618B"/>
    <w:rsid w:val="00D8750F"/>
    <w:rsid w:val="00D90335"/>
    <w:rsid w:val="00D911E7"/>
    <w:rsid w:val="00D91727"/>
    <w:rsid w:val="00D93E12"/>
    <w:rsid w:val="00D93E65"/>
    <w:rsid w:val="00D94218"/>
    <w:rsid w:val="00D948A8"/>
    <w:rsid w:val="00D95B61"/>
    <w:rsid w:val="00D9648D"/>
    <w:rsid w:val="00D967F5"/>
    <w:rsid w:val="00D979C2"/>
    <w:rsid w:val="00DA007F"/>
    <w:rsid w:val="00DA19CA"/>
    <w:rsid w:val="00DA4060"/>
    <w:rsid w:val="00DA46D7"/>
    <w:rsid w:val="00DA5F1A"/>
    <w:rsid w:val="00DB088D"/>
    <w:rsid w:val="00DB1D4B"/>
    <w:rsid w:val="00DB1F92"/>
    <w:rsid w:val="00DB3662"/>
    <w:rsid w:val="00DB369E"/>
    <w:rsid w:val="00DB3DC2"/>
    <w:rsid w:val="00DB61EB"/>
    <w:rsid w:val="00DC18A7"/>
    <w:rsid w:val="00DC1AF2"/>
    <w:rsid w:val="00DC1BEE"/>
    <w:rsid w:val="00DC2C9B"/>
    <w:rsid w:val="00DC3542"/>
    <w:rsid w:val="00DC448B"/>
    <w:rsid w:val="00DC5A55"/>
    <w:rsid w:val="00DC65DC"/>
    <w:rsid w:val="00DC6BCB"/>
    <w:rsid w:val="00DC76FB"/>
    <w:rsid w:val="00DC7ED0"/>
    <w:rsid w:val="00DC7F91"/>
    <w:rsid w:val="00DD0E60"/>
    <w:rsid w:val="00DD30F6"/>
    <w:rsid w:val="00DD33A9"/>
    <w:rsid w:val="00DD5CC7"/>
    <w:rsid w:val="00DD5F35"/>
    <w:rsid w:val="00DD74E4"/>
    <w:rsid w:val="00DE1785"/>
    <w:rsid w:val="00DE26DA"/>
    <w:rsid w:val="00DE34FC"/>
    <w:rsid w:val="00DE3ED8"/>
    <w:rsid w:val="00DE4146"/>
    <w:rsid w:val="00DE4843"/>
    <w:rsid w:val="00DE5091"/>
    <w:rsid w:val="00DE63CA"/>
    <w:rsid w:val="00DF02C4"/>
    <w:rsid w:val="00DF16F5"/>
    <w:rsid w:val="00DF1A94"/>
    <w:rsid w:val="00DF2004"/>
    <w:rsid w:val="00DF2A2E"/>
    <w:rsid w:val="00DF2F88"/>
    <w:rsid w:val="00DF34CE"/>
    <w:rsid w:val="00DF415B"/>
    <w:rsid w:val="00DF445C"/>
    <w:rsid w:val="00DF5016"/>
    <w:rsid w:val="00DF5231"/>
    <w:rsid w:val="00DF5843"/>
    <w:rsid w:val="00DF5CCE"/>
    <w:rsid w:val="00DF5DAC"/>
    <w:rsid w:val="00DF618D"/>
    <w:rsid w:val="00DF7EEA"/>
    <w:rsid w:val="00E00264"/>
    <w:rsid w:val="00E00566"/>
    <w:rsid w:val="00E00832"/>
    <w:rsid w:val="00E01C70"/>
    <w:rsid w:val="00E0265E"/>
    <w:rsid w:val="00E03C26"/>
    <w:rsid w:val="00E04179"/>
    <w:rsid w:val="00E04EB9"/>
    <w:rsid w:val="00E04FA1"/>
    <w:rsid w:val="00E05E8F"/>
    <w:rsid w:val="00E0604A"/>
    <w:rsid w:val="00E07AC2"/>
    <w:rsid w:val="00E115F7"/>
    <w:rsid w:val="00E12E8E"/>
    <w:rsid w:val="00E1476F"/>
    <w:rsid w:val="00E16DD3"/>
    <w:rsid w:val="00E16E95"/>
    <w:rsid w:val="00E22BDC"/>
    <w:rsid w:val="00E24027"/>
    <w:rsid w:val="00E27FC7"/>
    <w:rsid w:val="00E305F3"/>
    <w:rsid w:val="00E3102B"/>
    <w:rsid w:val="00E31762"/>
    <w:rsid w:val="00E31EED"/>
    <w:rsid w:val="00E330D8"/>
    <w:rsid w:val="00E379D3"/>
    <w:rsid w:val="00E4157F"/>
    <w:rsid w:val="00E41BBF"/>
    <w:rsid w:val="00E43496"/>
    <w:rsid w:val="00E438E6"/>
    <w:rsid w:val="00E467C9"/>
    <w:rsid w:val="00E513B3"/>
    <w:rsid w:val="00E52B41"/>
    <w:rsid w:val="00E52C7A"/>
    <w:rsid w:val="00E54C2F"/>
    <w:rsid w:val="00E54D23"/>
    <w:rsid w:val="00E569A1"/>
    <w:rsid w:val="00E630C3"/>
    <w:rsid w:val="00E6411C"/>
    <w:rsid w:val="00E675DE"/>
    <w:rsid w:val="00E6789D"/>
    <w:rsid w:val="00E70A2B"/>
    <w:rsid w:val="00E72384"/>
    <w:rsid w:val="00E73441"/>
    <w:rsid w:val="00E74C48"/>
    <w:rsid w:val="00E74CB6"/>
    <w:rsid w:val="00E75DE1"/>
    <w:rsid w:val="00E766B4"/>
    <w:rsid w:val="00E76F51"/>
    <w:rsid w:val="00E778FF"/>
    <w:rsid w:val="00E77E7E"/>
    <w:rsid w:val="00E81A12"/>
    <w:rsid w:val="00E8204A"/>
    <w:rsid w:val="00E82B81"/>
    <w:rsid w:val="00E83165"/>
    <w:rsid w:val="00E83792"/>
    <w:rsid w:val="00E85586"/>
    <w:rsid w:val="00E85679"/>
    <w:rsid w:val="00E85694"/>
    <w:rsid w:val="00E85D9A"/>
    <w:rsid w:val="00E85EAF"/>
    <w:rsid w:val="00E85F69"/>
    <w:rsid w:val="00E86B64"/>
    <w:rsid w:val="00E903C2"/>
    <w:rsid w:val="00E90A30"/>
    <w:rsid w:val="00E947AE"/>
    <w:rsid w:val="00E94E9F"/>
    <w:rsid w:val="00E97C24"/>
    <w:rsid w:val="00E97DB4"/>
    <w:rsid w:val="00EA1DFD"/>
    <w:rsid w:val="00EA3EF3"/>
    <w:rsid w:val="00EA49D6"/>
    <w:rsid w:val="00EA6C4C"/>
    <w:rsid w:val="00EB1D13"/>
    <w:rsid w:val="00EB1FAB"/>
    <w:rsid w:val="00EB2C5C"/>
    <w:rsid w:val="00EB40B6"/>
    <w:rsid w:val="00EB429A"/>
    <w:rsid w:val="00EB5205"/>
    <w:rsid w:val="00EB701F"/>
    <w:rsid w:val="00EC0A74"/>
    <w:rsid w:val="00EC20F9"/>
    <w:rsid w:val="00EC2122"/>
    <w:rsid w:val="00EC2438"/>
    <w:rsid w:val="00EC3148"/>
    <w:rsid w:val="00EC38BA"/>
    <w:rsid w:val="00EC3F51"/>
    <w:rsid w:val="00EC45F6"/>
    <w:rsid w:val="00EC6404"/>
    <w:rsid w:val="00EC679F"/>
    <w:rsid w:val="00EC6DE2"/>
    <w:rsid w:val="00EC71BA"/>
    <w:rsid w:val="00EC7F5A"/>
    <w:rsid w:val="00ED0356"/>
    <w:rsid w:val="00ED0625"/>
    <w:rsid w:val="00ED1A7E"/>
    <w:rsid w:val="00ED40A5"/>
    <w:rsid w:val="00ED45D1"/>
    <w:rsid w:val="00ED4769"/>
    <w:rsid w:val="00ED5134"/>
    <w:rsid w:val="00EE00C4"/>
    <w:rsid w:val="00EE219D"/>
    <w:rsid w:val="00EE383B"/>
    <w:rsid w:val="00EE40C5"/>
    <w:rsid w:val="00EE509E"/>
    <w:rsid w:val="00EE65B3"/>
    <w:rsid w:val="00EE7796"/>
    <w:rsid w:val="00EF0344"/>
    <w:rsid w:val="00EF04C4"/>
    <w:rsid w:val="00EF12F3"/>
    <w:rsid w:val="00EF1359"/>
    <w:rsid w:val="00EF1F41"/>
    <w:rsid w:val="00EF37C0"/>
    <w:rsid w:val="00EF494D"/>
    <w:rsid w:val="00EF4999"/>
    <w:rsid w:val="00EF55B3"/>
    <w:rsid w:val="00EF5C90"/>
    <w:rsid w:val="00F02853"/>
    <w:rsid w:val="00F02F93"/>
    <w:rsid w:val="00F03FBF"/>
    <w:rsid w:val="00F04F0E"/>
    <w:rsid w:val="00F059B8"/>
    <w:rsid w:val="00F05BE9"/>
    <w:rsid w:val="00F065FB"/>
    <w:rsid w:val="00F07841"/>
    <w:rsid w:val="00F07D0D"/>
    <w:rsid w:val="00F10996"/>
    <w:rsid w:val="00F11302"/>
    <w:rsid w:val="00F113DF"/>
    <w:rsid w:val="00F12843"/>
    <w:rsid w:val="00F151E5"/>
    <w:rsid w:val="00F1670E"/>
    <w:rsid w:val="00F16E89"/>
    <w:rsid w:val="00F17B3E"/>
    <w:rsid w:val="00F20224"/>
    <w:rsid w:val="00F20AE3"/>
    <w:rsid w:val="00F215AC"/>
    <w:rsid w:val="00F217D1"/>
    <w:rsid w:val="00F21873"/>
    <w:rsid w:val="00F221EE"/>
    <w:rsid w:val="00F22655"/>
    <w:rsid w:val="00F2694A"/>
    <w:rsid w:val="00F26EB5"/>
    <w:rsid w:val="00F3089D"/>
    <w:rsid w:val="00F3125D"/>
    <w:rsid w:val="00F318DF"/>
    <w:rsid w:val="00F32EC8"/>
    <w:rsid w:val="00F337AE"/>
    <w:rsid w:val="00F346CC"/>
    <w:rsid w:val="00F35027"/>
    <w:rsid w:val="00F37E0D"/>
    <w:rsid w:val="00F40F9C"/>
    <w:rsid w:val="00F41969"/>
    <w:rsid w:val="00F42146"/>
    <w:rsid w:val="00F427F1"/>
    <w:rsid w:val="00F43412"/>
    <w:rsid w:val="00F442C9"/>
    <w:rsid w:val="00F4461E"/>
    <w:rsid w:val="00F4689D"/>
    <w:rsid w:val="00F46F5E"/>
    <w:rsid w:val="00F530FA"/>
    <w:rsid w:val="00F54DEB"/>
    <w:rsid w:val="00F55433"/>
    <w:rsid w:val="00F57104"/>
    <w:rsid w:val="00F61346"/>
    <w:rsid w:val="00F61791"/>
    <w:rsid w:val="00F61939"/>
    <w:rsid w:val="00F61B30"/>
    <w:rsid w:val="00F62494"/>
    <w:rsid w:val="00F64AD3"/>
    <w:rsid w:val="00F64FE5"/>
    <w:rsid w:val="00F6518D"/>
    <w:rsid w:val="00F65799"/>
    <w:rsid w:val="00F67DAA"/>
    <w:rsid w:val="00F712AA"/>
    <w:rsid w:val="00F728AF"/>
    <w:rsid w:val="00F7399F"/>
    <w:rsid w:val="00F744B2"/>
    <w:rsid w:val="00F75408"/>
    <w:rsid w:val="00F75F37"/>
    <w:rsid w:val="00F76121"/>
    <w:rsid w:val="00F809E3"/>
    <w:rsid w:val="00F81EC2"/>
    <w:rsid w:val="00F8272D"/>
    <w:rsid w:val="00F82E25"/>
    <w:rsid w:val="00F84C18"/>
    <w:rsid w:val="00F85657"/>
    <w:rsid w:val="00F86E1C"/>
    <w:rsid w:val="00F87A9D"/>
    <w:rsid w:val="00F932D8"/>
    <w:rsid w:val="00F93305"/>
    <w:rsid w:val="00F95894"/>
    <w:rsid w:val="00F95C1A"/>
    <w:rsid w:val="00F97561"/>
    <w:rsid w:val="00FA0EB8"/>
    <w:rsid w:val="00FA122D"/>
    <w:rsid w:val="00FA15C7"/>
    <w:rsid w:val="00FA326F"/>
    <w:rsid w:val="00FA6546"/>
    <w:rsid w:val="00FA7640"/>
    <w:rsid w:val="00FA7823"/>
    <w:rsid w:val="00FB0783"/>
    <w:rsid w:val="00FB236B"/>
    <w:rsid w:val="00FB28E6"/>
    <w:rsid w:val="00FB2E54"/>
    <w:rsid w:val="00FB5679"/>
    <w:rsid w:val="00FB61B5"/>
    <w:rsid w:val="00FB7650"/>
    <w:rsid w:val="00FB7BAA"/>
    <w:rsid w:val="00FC03AC"/>
    <w:rsid w:val="00FC06CE"/>
    <w:rsid w:val="00FC0A5F"/>
    <w:rsid w:val="00FC1E57"/>
    <w:rsid w:val="00FC2CD8"/>
    <w:rsid w:val="00FC434E"/>
    <w:rsid w:val="00FC6D6A"/>
    <w:rsid w:val="00FC75F1"/>
    <w:rsid w:val="00FC7873"/>
    <w:rsid w:val="00FD3EAF"/>
    <w:rsid w:val="00FD5285"/>
    <w:rsid w:val="00FD6A56"/>
    <w:rsid w:val="00FE140B"/>
    <w:rsid w:val="00FE3C52"/>
    <w:rsid w:val="00FE427A"/>
    <w:rsid w:val="00FE4B25"/>
    <w:rsid w:val="00FE5746"/>
    <w:rsid w:val="00FE7583"/>
    <w:rsid w:val="00FF10FA"/>
    <w:rsid w:val="00FF14A1"/>
    <w:rsid w:val="00FF1AD4"/>
    <w:rsid w:val="00FF2A75"/>
    <w:rsid w:val="00FF4820"/>
    <w:rsid w:val="00FF53EC"/>
    <w:rsid w:val="00FF5D97"/>
    <w:rsid w:val="00FF6D0A"/>
    <w:rsid w:val="00FF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D3F361"/>
  <w15:docId w15:val="{8F3440D7-44FC-485E-BC83-10D561CCF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78BF"/>
  </w:style>
  <w:style w:type="paragraph" w:styleId="Heading1">
    <w:name w:val="heading 1"/>
    <w:aliases w:val="H1"/>
    <w:next w:val="Normal"/>
    <w:link w:val="Heading1Char"/>
    <w:qFormat/>
    <w:rsid w:val="00A6754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36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A47F0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6754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6754E"/>
    <w:pPr>
      <w:spacing w:before="120" w:after="180" w:line="240" w:lineRule="auto"/>
      <w:ind w:left="1701" w:hanging="1701"/>
      <w:outlineLvl w:val="4"/>
    </w:pPr>
    <w:rPr>
      <w:rFonts w:ascii="Arial" w:eastAsia="SimSun" w:hAnsi="Arial" w:cs="Times New Roman"/>
      <w:b w:val="0"/>
      <w:bCs w:val="0"/>
      <w:sz w:val="22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ext2">
    <w:name w:val="Doc-text2"/>
    <w:basedOn w:val="Normal"/>
    <w:link w:val="Doc-text2Char"/>
    <w:qFormat/>
    <w:rsid w:val="0087024B"/>
    <w:pPr>
      <w:tabs>
        <w:tab w:val="left" w:pos="1622"/>
      </w:tabs>
      <w:ind w:left="1622" w:hanging="363"/>
    </w:pPr>
    <w:rPr>
      <w:rFonts w:ascii="Arial" w:eastAsia="MS Mincho" w:hAnsi="Arial" w:cs="Times New Roman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87024B"/>
    <w:rPr>
      <w:rFonts w:ascii="Arial" w:eastAsia="MS Mincho" w:hAnsi="Arial" w:cs="Times New Roman"/>
      <w:sz w:val="20"/>
      <w:lang w:val="en-GB" w:eastAsia="en-GB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193336"/>
    <w:pPr>
      <w:ind w:left="720"/>
      <w:contextualSpacing/>
    </w:pPr>
  </w:style>
  <w:style w:type="character" w:customStyle="1" w:styleId="Heading1Char">
    <w:name w:val="Heading 1 Char"/>
    <w:aliases w:val="H1 Char"/>
    <w:basedOn w:val="DefaultParagraphFont"/>
    <w:link w:val="Heading1"/>
    <w:rsid w:val="00A6754E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6754E"/>
    <w:rPr>
      <w:rFonts w:ascii="Arial" w:eastAsia="SimSun" w:hAnsi="Arial" w:cs="Times New Roman"/>
      <w:sz w:val="22"/>
      <w:szCs w:val="20"/>
      <w:lang w:val="en-GB" w:eastAsia="en-US"/>
    </w:rPr>
  </w:style>
  <w:style w:type="character" w:styleId="Hyperlink">
    <w:name w:val="Hyperlink"/>
    <w:unhideWhenUsed/>
    <w:rsid w:val="00A6754E"/>
    <w:rPr>
      <w:color w:val="0000FF"/>
      <w:u w:val="single"/>
    </w:rPr>
  </w:style>
  <w:style w:type="character" w:customStyle="1" w:styleId="HeaderChar">
    <w:name w:val="Header Char"/>
    <w:aliases w:val="header odd Char"/>
    <w:basedOn w:val="DefaultParagraphFont"/>
    <w:link w:val="Header"/>
    <w:locked/>
    <w:rsid w:val="00A6754E"/>
    <w:rPr>
      <w:rFonts w:ascii="Arial" w:hAnsi="Arial" w:cs="Arial"/>
      <w:b/>
      <w:noProof/>
      <w:sz w:val="18"/>
      <w:lang w:eastAsia="ja-JP"/>
    </w:rPr>
  </w:style>
  <w:style w:type="paragraph" w:styleId="Header">
    <w:name w:val="header"/>
    <w:aliases w:val="header odd"/>
    <w:link w:val="HeaderChar"/>
    <w:unhideWhenUsed/>
    <w:rsid w:val="00A6754E"/>
    <w:pPr>
      <w:widowControl w:val="0"/>
      <w:overflowPunct w:val="0"/>
      <w:autoSpaceDE w:val="0"/>
      <w:autoSpaceDN w:val="0"/>
      <w:adjustRightInd w:val="0"/>
    </w:pPr>
    <w:rPr>
      <w:rFonts w:ascii="Arial" w:hAnsi="Arial" w:cs="Arial"/>
      <w:b/>
      <w:noProof/>
      <w:sz w:val="18"/>
      <w:lang w:eastAsia="ja-JP"/>
    </w:rPr>
  </w:style>
  <w:style w:type="character" w:customStyle="1" w:styleId="1">
    <w:name w:val="页眉 字符1"/>
    <w:basedOn w:val="DefaultParagraphFont"/>
    <w:uiPriority w:val="99"/>
    <w:semiHidden/>
    <w:rsid w:val="00A6754E"/>
    <w:rPr>
      <w:sz w:val="18"/>
      <w:szCs w:val="18"/>
    </w:rPr>
  </w:style>
  <w:style w:type="character" w:customStyle="1" w:styleId="NOChar">
    <w:name w:val="NO Char"/>
    <w:link w:val="NO"/>
    <w:qFormat/>
    <w:locked/>
    <w:rsid w:val="00A6754E"/>
    <w:rPr>
      <w:lang w:eastAsia="en-US"/>
    </w:rPr>
  </w:style>
  <w:style w:type="paragraph" w:customStyle="1" w:styleId="NO">
    <w:name w:val="NO"/>
    <w:basedOn w:val="Normal"/>
    <w:link w:val="NOChar"/>
    <w:qFormat/>
    <w:rsid w:val="00A6754E"/>
    <w:pPr>
      <w:keepLines/>
      <w:spacing w:after="180"/>
      <w:ind w:left="1135" w:hanging="851"/>
    </w:pPr>
    <w:rPr>
      <w:lang w:eastAsia="en-US"/>
    </w:rPr>
  </w:style>
  <w:style w:type="character" w:customStyle="1" w:styleId="B1Char1">
    <w:name w:val="B1 Char1"/>
    <w:link w:val="B1"/>
    <w:qFormat/>
    <w:locked/>
    <w:rsid w:val="00A6754E"/>
    <w:rPr>
      <w:lang w:eastAsia="en-US"/>
    </w:rPr>
  </w:style>
  <w:style w:type="paragraph" w:customStyle="1" w:styleId="B1">
    <w:name w:val="B1"/>
    <w:basedOn w:val="Normal"/>
    <w:link w:val="B1Char1"/>
    <w:qFormat/>
    <w:rsid w:val="00A6754E"/>
    <w:pPr>
      <w:spacing w:after="180"/>
      <w:ind w:left="568" w:hanging="284"/>
    </w:pPr>
    <w:rPr>
      <w:lang w:eastAsia="en-US"/>
    </w:rPr>
  </w:style>
  <w:style w:type="character" w:customStyle="1" w:styleId="B2Char">
    <w:name w:val="B2 Char"/>
    <w:link w:val="B2"/>
    <w:qFormat/>
    <w:locked/>
    <w:rsid w:val="00A6754E"/>
    <w:rPr>
      <w:lang w:eastAsia="en-US"/>
    </w:rPr>
  </w:style>
  <w:style w:type="paragraph" w:customStyle="1" w:styleId="B2">
    <w:name w:val="B2"/>
    <w:basedOn w:val="Normal"/>
    <w:link w:val="B2Char"/>
    <w:qFormat/>
    <w:rsid w:val="00A6754E"/>
    <w:pPr>
      <w:spacing w:after="180"/>
      <w:ind w:left="851" w:hanging="284"/>
    </w:pPr>
    <w:rPr>
      <w:lang w:eastAsia="en-US"/>
    </w:rPr>
  </w:style>
  <w:style w:type="paragraph" w:customStyle="1" w:styleId="CRCoverPage">
    <w:name w:val="CR Cover Page"/>
    <w:rsid w:val="00A6754E"/>
    <w:pPr>
      <w:spacing w:after="120"/>
    </w:pPr>
    <w:rPr>
      <w:rFonts w:ascii="Arial" w:eastAsia="MS Mincho" w:hAnsi="Arial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uiPriority w:val="39"/>
    <w:qFormat/>
    <w:rsid w:val="00A6754E"/>
    <w:rPr>
      <w:rFonts w:ascii="Times New Roman" w:eastAsia="맑은 고딕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A6754E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OC1">
    <w:name w:val="toc 1"/>
    <w:autoRedefine/>
    <w:uiPriority w:val="39"/>
    <w:unhideWhenUsed/>
    <w:rsid w:val="008C257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맑은 고딕" w:hAnsi="Times New Roman" w:cs="Times New Roman"/>
      <w:sz w:val="22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A6E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3A6E99"/>
    <w:rPr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F0DAC"/>
    <w:rPr>
      <w:color w:val="605E5C"/>
      <w:shd w:val="clear" w:color="auto" w:fill="E1DFDD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4DC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4DCC"/>
    <w:rPr>
      <w:rFonts w:ascii="SimSun" w:eastAsia="SimSun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94DCC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4DC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4DC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4D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4DC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4DC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4DCC"/>
    <w:rPr>
      <w:sz w:val="18"/>
      <w:szCs w:val="18"/>
    </w:rPr>
  </w:style>
  <w:style w:type="paragraph" w:styleId="Revision">
    <w:name w:val="Revision"/>
    <w:hidden/>
    <w:uiPriority w:val="99"/>
    <w:semiHidden/>
    <w:rsid w:val="00CE4956"/>
  </w:style>
  <w:style w:type="character" w:customStyle="1" w:styleId="def">
    <w:name w:val="def"/>
    <w:basedOn w:val="DefaultParagraphFont"/>
    <w:rsid w:val="00534989"/>
  </w:style>
  <w:style w:type="paragraph" w:customStyle="1" w:styleId="Doc-title">
    <w:name w:val="Doc-title"/>
    <w:basedOn w:val="Normal"/>
    <w:next w:val="Doc-text2"/>
    <w:link w:val="Doc-titleChar"/>
    <w:qFormat/>
    <w:rsid w:val="00C26B5F"/>
    <w:pPr>
      <w:spacing w:before="60"/>
      <w:ind w:left="1259" w:hanging="1259"/>
    </w:pPr>
    <w:rPr>
      <w:rFonts w:ascii="Arial" w:eastAsia="MS Mincho" w:hAnsi="Arial" w:cs="Times New Roman"/>
      <w:noProof/>
      <w:sz w:val="20"/>
      <w:lang w:val="en-GB" w:eastAsia="en-GB"/>
    </w:rPr>
  </w:style>
  <w:style w:type="character" w:customStyle="1" w:styleId="Doc-titleChar">
    <w:name w:val="Doc-title Char"/>
    <w:link w:val="Doc-title"/>
    <w:qFormat/>
    <w:rsid w:val="00C26B5F"/>
    <w:rPr>
      <w:rFonts w:ascii="Arial" w:eastAsia="MS Mincho" w:hAnsi="Arial" w:cs="Times New Roman"/>
      <w:noProof/>
      <w:sz w:val="20"/>
      <w:lang w:val="en-GB"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7F449F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lang w:val="en-GB" w:eastAsia="en-GB"/>
    </w:rPr>
  </w:style>
  <w:style w:type="paragraph" w:customStyle="1" w:styleId="TAL">
    <w:name w:val="TAL"/>
    <w:basedOn w:val="Normal"/>
    <w:link w:val="TALChar"/>
    <w:rsid w:val="00DD5F3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18"/>
      <w:szCs w:val="20"/>
      <w:lang w:val="en-GB" w:eastAsia="en-GB"/>
    </w:rPr>
  </w:style>
  <w:style w:type="character" w:customStyle="1" w:styleId="TALChar">
    <w:name w:val="TAL Char"/>
    <w:link w:val="TAL"/>
    <w:qFormat/>
    <w:rsid w:val="00DD5F35"/>
    <w:rPr>
      <w:rFonts w:ascii="Arial" w:hAnsi="Arial" w:cs="Times New Roman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0C230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0C2302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DB366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fontstyle01">
    <w:name w:val="fontstyle01"/>
    <w:basedOn w:val="DefaultParagraphFont"/>
    <w:rsid w:val="00585BAB"/>
    <w:rPr>
      <w:rFonts w:ascii="Arial-BoldMT" w:hAnsi="Arial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585BAB"/>
    <w:rPr>
      <w:rFonts w:ascii="Arial-BoldItalicMT" w:hAnsi="Arial-BoldItalicMT" w:hint="default"/>
      <w:b/>
      <w:bCs/>
      <w:i/>
      <w:iCs/>
      <w:color w:val="000000"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27A8C"/>
    <w:pPr>
      <w:snapToGrid w:val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27A8C"/>
  </w:style>
  <w:style w:type="character" w:styleId="FootnoteReference">
    <w:name w:val="footnote reference"/>
    <w:basedOn w:val="DefaultParagraphFont"/>
    <w:uiPriority w:val="99"/>
    <w:semiHidden/>
    <w:unhideWhenUsed/>
    <w:rsid w:val="00127A8C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EC0A74"/>
    <w:pPr>
      <w:spacing w:before="100" w:beforeAutospacing="1" w:after="100" w:afterAutospacing="1"/>
    </w:pPr>
    <w:rPr>
      <w:rFonts w:ascii="굴림" w:eastAsia="굴림" w:hAnsi="굴림" w:cs="굴림"/>
      <w:lang w:eastAsia="ko-KR"/>
    </w:rPr>
  </w:style>
  <w:style w:type="character" w:customStyle="1" w:styleId="Heading3Char">
    <w:name w:val="Heading 3 Char"/>
    <w:basedOn w:val="DefaultParagraphFont"/>
    <w:link w:val="Heading3"/>
    <w:uiPriority w:val="9"/>
    <w:rsid w:val="002A47F0"/>
    <w:rPr>
      <w:rFonts w:asciiTheme="majorHAnsi" w:eastAsiaTheme="majorEastAsia" w:hAnsiTheme="majorHAnsi" w:cstheme="majorBidi"/>
    </w:rPr>
  </w:style>
  <w:style w:type="character" w:customStyle="1" w:styleId="jlqj4b">
    <w:name w:val="jlqj4b"/>
    <w:basedOn w:val="DefaultParagraphFont"/>
    <w:rsid w:val="00DC2C9B"/>
  </w:style>
  <w:style w:type="table" w:customStyle="1" w:styleId="TableGrid1">
    <w:name w:val="Table Grid1"/>
    <w:basedOn w:val="TableNormal"/>
    <w:next w:val="TableGrid"/>
    <w:rsid w:val="0029527D"/>
    <w:rPr>
      <w:rFonts w:ascii="Times New Roman" w:eastAsia="맑은 고딕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qFormat/>
    <w:rsid w:val="000803CE"/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13994"/>
  </w:style>
  <w:style w:type="paragraph" w:styleId="BodyText">
    <w:name w:val="Body Text"/>
    <w:basedOn w:val="Normal"/>
    <w:link w:val="BodyTextChar"/>
    <w:qFormat/>
    <w:rsid w:val="00132774"/>
    <w:pPr>
      <w:spacing w:after="120" w:line="276" w:lineRule="auto"/>
      <w:jc w:val="both"/>
    </w:pPr>
    <w:rPr>
      <w:rFonts w:ascii="Times New Roman" w:eastAsia="MS Mincho" w:hAnsi="Times New Roman" w:cs="Times New Roman"/>
      <w:sz w:val="20"/>
      <w:lang w:eastAsia="en-US"/>
    </w:rPr>
  </w:style>
  <w:style w:type="character" w:customStyle="1" w:styleId="BodyTextChar">
    <w:name w:val="Body Text Char"/>
    <w:basedOn w:val="DefaultParagraphFont"/>
    <w:link w:val="BodyText"/>
    <w:qFormat/>
    <w:rsid w:val="00132774"/>
    <w:rPr>
      <w:rFonts w:ascii="Times New Roman" w:eastAsia="MS Mincho" w:hAnsi="Times New Roman" w:cs="Times New Roman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6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8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1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8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2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7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9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692</Words>
  <Characters>3948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Sky123.Org</Company>
  <LinksUpToDate>false</LinksUpToDate>
  <CharactersWithSpaces>4631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LGE (Soo Kim)</cp:lastModifiedBy>
  <cp:revision>5</cp:revision>
  <dcterms:created xsi:type="dcterms:W3CDTF">2022-01-11T10:00:00Z</dcterms:created>
  <dcterms:modified xsi:type="dcterms:W3CDTF">2022-01-11T10:04:00Z</dcterms:modified>
</cp:coreProperties>
</file>